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31" w:color="auto"/>
        </w:pBdr>
        <w:spacing w:after="0" w:line="3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</w:pPr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31" w:color="auto"/>
        </w:pBdr>
        <w:spacing w:after="0" w:line="3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</w:pPr>
      <w:proofErr w:type="spellStart"/>
      <w:r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U</w:t>
      </w:r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щерб</w:t>
      </w:r>
      <w:proofErr w:type="spellEnd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 xml:space="preserve"> </w:t>
      </w:r>
      <w:proofErr w:type="spellStart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от</w:t>
      </w:r>
      <w:proofErr w:type="spellEnd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 xml:space="preserve"> </w:t>
      </w:r>
      <w:proofErr w:type="spellStart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советской</w:t>
      </w:r>
      <w:proofErr w:type="spellEnd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 xml:space="preserve"> </w:t>
      </w:r>
      <w:proofErr w:type="spellStart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оккупации</w:t>
      </w:r>
      <w:proofErr w:type="spellEnd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 xml:space="preserve"> </w:t>
      </w:r>
      <w:proofErr w:type="spellStart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превосходит</w:t>
      </w:r>
      <w:proofErr w:type="spellEnd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 xml:space="preserve"> 300 </w:t>
      </w:r>
      <w:proofErr w:type="spellStart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млрд</w:t>
      </w:r>
      <w:proofErr w:type="spellEnd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 xml:space="preserve"> </w:t>
      </w:r>
      <w:proofErr w:type="spellStart"/>
      <w:r w:rsidRPr="00C5319C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eastAsia="lv-LV"/>
        </w:rPr>
        <w:t>евро</w:t>
      </w:r>
      <w:proofErr w:type="spellEnd"/>
    </w:p>
    <w:p w:rsidR="00C5319C" w:rsidRPr="00C5319C" w:rsidRDefault="00C5319C" w:rsidP="00C5319C">
      <w:pPr>
        <w:numPr>
          <w:ilvl w:val="0"/>
          <w:numId w:val="1"/>
        </w:numPr>
        <w:pBdr>
          <w:top w:val="single" w:sz="6" w:space="0" w:color="999999"/>
          <w:left w:val="single" w:sz="6" w:space="0" w:color="999999"/>
          <w:bottom w:val="single" w:sz="2" w:space="0" w:color="999999"/>
          <w:right w:val="single" w:sz="6" w:space="0" w:color="999999"/>
        </w:pBdr>
        <w:shd w:val="clear" w:color="auto" w:fill="FFFFFF"/>
        <w:spacing w:after="0" w:line="240" w:lineRule="auto"/>
        <w:ind w:left="0" w:right="60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</w:pPr>
      <w:hyperlink r:id="rId6" w:history="1">
        <w:r w:rsidRPr="00C5319C">
          <w:rPr>
            <w:rFonts w:ascii="Arial" w:eastAsia="Times New Roman" w:hAnsi="Arial" w:cs="Arial"/>
            <w:b/>
            <w:bCs/>
            <w:caps/>
            <w:color w:val="333333"/>
            <w:sz w:val="17"/>
            <w:szCs w:val="17"/>
            <w:bdr w:val="single" w:sz="2" w:space="7" w:color="auto" w:frame="1"/>
            <w:lang w:eastAsia="lv-LV"/>
          </w:rPr>
          <w:t>СТАТЬЯ</w:t>
        </w:r>
      </w:hyperlink>
    </w:p>
    <w:p w:rsidR="00C5319C" w:rsidRPr="00C5319C" w:rsidRDefault="00C5319C" w:rsidP="00C5319C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2" w:space="0" w:color="auto"/>
          <w:right w:val="single" w:sz="6" w:space="0" w:color="E6E6E6"/>
        </w:pBdr>
        <w:spacing w:after="0" w:line="240" w:lineRule="auto"/>
        <w:ind w:left="0" w:right="60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  <w:lang w:eastAsia="lv-LV"/>
        </w:rPr>
      </w:pPr>
      <w:hyperlink r:id="rId7" w:history="1">
        <w:r w:rsidRPr="00C5319C">
          <w:rPr>
            <w:rFonts w:ascii="Arial" w:eastAsia="Times New Roman" w:hAnsi="Arial" w:cs="Arial"/>
            <w:b/>
            <w:bCs/>
            <w:caps/>
            <w:color w:val="333333"/>
            <w:sz w:val="17"/>
            <w:szCs w:val="17"/>
            <w:bdr w:val="single" w:sz="2" w:space="7" w:color="auto" w:frame="1"/>
            <w:lang w:eastAsia="lv-LV"/>
          </w:rPr>
          <w:t>КОММЕНТАРИИ (175)</w:t>
        </w:r>
      </w:hyperlink>
    </w:p>
    <w:p w:rsidR="00C5319C" w:rsidRPr="00C5319C" w:rsidRDefault="00C5319C" w:rsidP="00C5319C">
      <w:pPr>
        <w:spacing w:after="72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C5319C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 wp14:anchorId="4A77C662" wp14:editId="70026F32">
            <wp:extent cx="4818380" cy="2719070"/>
            <wp:effectExtent l="0" t="0" r="1270" b="5080"/>
            <wp:docPr id="1" name="Attēls 1" descr="http://rus.itvnet.lv/article/novosti/268524_506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itvnet.lv/article/novosti/268524_506x2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9C" w:rsidRPr="00C5319C" w:rsidRDefault="00C5319C" w:rsidP="00C5319C">
      <w:pPr>
        <w:pBdr>
          <w:top w:val="single" w:sz="2" w:space="2" w:color="auto"/>
          <w:left w:val="single" w:sz="2" w:space="0" w:color="auto"/>
          <w:bottom w:val="dotted" w:sz="8" w:space="9" w:color="999999"/>
          <w:right w:val="single" w:sz="2" w:space="0" w:color="auto"/>
        </w:pBd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7"/>
          <w:szCs w:val="17"/>
          <w:lang w:eastAsia="lv-LV"/>
        </w:rPr>
      </w:pPr>
      <w:proofErr w:type="spellStart"/>
      <w:r w:rsidRPr="00C5319C">
        <w:rPr>
          <w:rFonts w:ascii="Times New Roman" w:eastAsia="Times New Roman" w:hAnsi="Times New Roman" w:cs="Times New Roman"/>
          <w:color w:val="666666"/>
          <w:sz w:val="17"/>
          <w:szCs w:val="17"/>
          <w:lang w:eastAsia="lv-LV"/>
        </w:rPr>
        <w:t>Фото</w:t>
      </w:r>
      <w:proofErr w:type="spellEnd"/>
      <w:r w:rsidRPr="00C5319C">
        <w:rPr>
          <w:rFonts w:ascii="Times New Roman" w:eastAsia="Times New Roman" w:hAnsi="Times New Roman" w:cs="Times New Roman"/>
          <w:color w:val="666666"/>
          <w:sz w:val="17"/>
          <w:szCs w:val="17"/>
          <w:lang w:eastAsia="lv-LV"/>
        </w:rPr>
        <w:t xml:space="preserve">: Flickr.com/by </w:t>
      </w:r>
      <w:proofErr w:type="spellStart"/>
      <w:r w:rsidRPr="00C5319C">
        <w:rPr>
          <w:rFonts w:ascii="Times New Roman" w:eastAsia="Times New Roman" w:hAnsi="Times New Roman" w:cs="Times New Roman"/>
          <w:color w:val="666666"/>
          <w:sz w:val="17"/>
          <w:szCs w:val="17"/>
          <w:lang w:eastAsia="lv-LV"/>
        </w:rPr>
        <w:t>Jorge</w:t>
      </w:r>
      <w:proofErr w:type="spellEnd"/>
      <w:r w:rsidRPr="00C5319C">
        <w:rPr>
          <w:rFonts w:ascii="Times New Roman" w:eastAsia="Times New Roman" w:hAnsi="Times New Roman" w:cs="Times New Roman"/>
          <w:color w:val="666666"/>
          <w:sz w:val="17"/>
          <w:szCs w:val="17"/>
          <w:lang w:eastAsia="lv-LV"/>
        </w:rPr>
        <w:t xml:space="preserve"> </w:t>
      </w:r>
      <w:proofErr w:type="spellStart"/>
      <w:r w:rsidRPr="00C5319C">
        <w:rPr>
          <w:rFonts w:ascii="Times New Roman" w:eastAsia="Times New Roman" w:hAnsi="Times New Roman" w:cs="Times New Roman"/>
          <w:color w:val="666666"/>
          <w:sz w:val="17"/>
          <w:szCs w:val="17"/>
          <w:lang w:eastAsia="lv-LV"/>
        </w:rPr>
        <w:t>Láscar</w:t>
      </w:r>
      <w:proofErr w:type="spellEnd"/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18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lv-LV"/>
        </w:rPr>
      </w:pPr>
      <w:hyperlink r:id="rId9" w:tgtFrame="_blank" w:history="1"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LETA</w:t>
        </w:r>
      </w:hyperlink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180" w:line="18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lv-LV"/>
        </w:rPr>
      </w:pPr>
      <w:r w:rsidRPr="00C5319C">
        <w:rPr>
          <w:rFonts w:ascii="Arial" w:eastAsia="Times New Roman" w:hAnsi="Arial" w:cs="Arial"/>
          <w:color w:val="333333"/>
          <w:sz w:val="18"/>
          <w:szCs w:val="18"/>
          <w:lang w:eastAsia="lv-LV"/>
        </w:rPr>
        <w:t xml:space="preserve">15:34, 12 </w:t>
      </w:r>
      <w:proofErr w:type="spellStart"/>
      <w:r w:rsidRPr="00C5319C">
        <w:rPr>
          <w:rFonts w:ascii="Arial" w:eastAsia="Times New Roman" w:hAnsi="Arial" w:cs="Arial"/>
          <w:color w:val="333333"/>
          <w:sz w:val="18"/>
          <w:szCs w:val="18"/>
          <w:lang w:eastAsia="lv-LV"/>
        </w:rPr>
        <w:t>сентября</w:t>
      </w:r>
      <w:proofErr w:type="spellEnd"/>
      <w:r w:rsidRPr="00C5319C">
        <w:rPr>
          <w:rFonts w:ascii="Arial" w:eastAsia="Times New Roman" w:hAnsi="Arial" w:cs="Arial"/>
          <w:color w:val="333333"/>
          <w:sz w:val="18"/>
          <w:szCs w:val="18"/>
          <w:lang w:eastAsia="lv-LV"/>
        </w:rPr>
        <w:t xml:space="preserve"> 2014 г.  </w:t>
      </w:r>
      <w:proofErr w:type="spellStart"/>
      <w:r w:rsidRPr="00C5319C">
        <w:rPr>
          <w:rFonts w:ascii="Arial" w:eastAsia="Times New Roman" w:hAnsi="Arial" w:cs="Arial"/>
          <w:color w:val="333333"/>
          <w:sz w:val="18"/>
          <w:szCs w:val="18"/>
          <w:bdr w:val="single" w:sz="2" w:space="0" w:color="auto" w:frame="1"/>
          <w:lang w:eastAsia="lv-LV"/>
        </w:rPr>
        <w:t>Вчера</w:t>
      </w:r>
      <w:proofErr w:type="spellEnd"/>
      <w:r w:rsidRPr="00C5319C">
        <w:rPr>
          <w:rFonts w:ascii="Arial" w:eastAsia="Times New Roman" w:hAnsi="Arial" w:cs="Arial"/>
          <w:color w:val="333333"/>
          <w:sz w:val="18"/>
          <w:szCs w:val="18"/>
          <w:bdr w:val="single" w:sz="2" w:space="0" w:color="auto" w:frame="1"/>
          <w:lang w:eastAsia="lv-LV"/>
        </w:rPr>
        <w:t>, 07:30</w:t>
      </w:r>
    </w:p>
    <w:p w:rsidR="00C5319C" w:rsidRPr="00C5319C" w:rsidRDefault="00C5319C" w:rsidP="00C5319C">
      <w:pPr>
        <w:pBdr>
          <w:top w:val="single" w:sz="2" w:space="4" w:color="auto"/>
          <w:left w:val="single" w:sz="2" w:space="0" w:color="auto"/>
          <w:bottom w:val="dotted" w:sz="8" w:space="11" w:color="999999"/>
          <w:right w:val="single" w:sz="2" w:space="0" w:color="auto"/>
        </w:pBdr>
        <w:spacing w:after="135" w:line="300" w:lineRule="atLeast"/>
        <w:textAlignment w:val="baseline"/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</w:pP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Общая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сумма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ущерба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от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советской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оккупации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предположительно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превосходит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300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млрд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евро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заявила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сегодня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член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комиссии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по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расчету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ущерба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Рута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Паздере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23"/>
          <w:szCs w:val="23"/>
          <w:lang w:eastAsia="lv-LV"/>
        </w:rPr>
        <w:t>.</w:t>
      </w:r>
    </w:p>
    <w:p w:rsidR="00C5319C" w:rsidRPr="00C5319C" w:rsidRDefault="00C5319C" w:rsidP="00C5319C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00" w:lineRule="atLeast"/>
        <w:ind w:left="75"/>
        <w:textAlignment w:val="baseline"/>
        <w:rPr>
          <w:rFonts w:ascii="Arial" w:eastAsia="Times New Roman" w:hAnsi="Arial" w:cs="Arial"/>
          <w:color w:val="2C507B"/>
          <w:sz w:val="21"/>
          <w:szCs w:val="21"/>
          <w:lang w:eastAsia="lv-LV"/>
        </w:rPr>
      </w:pPr>
      <w:hyperlink r:id="rId10" w:history="1"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С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сегодняшнего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дня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возобновляют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подсчет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ущерба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от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оккупации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Латвии</w:t>
        </w:r>
        <w:proofErr w:type="spellEnd"/>
      </w:hyperlink>
    </w:p>
    <w:p w:rsidR="00C5319C" w:rsidRPr="00C5319C" w:rsidRDefault="00C5319C" w:rsidP="00C5319C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75" w:line="300" w:lineRule="atLeast"/>
        <w:ind w:left="75"/>
        <w:textAlignment w:val="baseline"/>
        <w:rPr>
          <w:rFonts w:ascii="Arial" w:eastAsia="Times New Roman" w:hAnsi="Arial" w:cs="Arial"/>
          <w:color w:val="2C507B"/>
          <w:sz w:val="21"/>
          <w:szCs w:val="21"/>
          <w:lang w:eastAsia="lv-LV"/>
        </w:rPr>
      </w:pPr>
      <w:hyperlink r:id="rId11" w:history="1"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Комиссия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по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расчету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убытков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от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советской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оккупации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возобновляет</w:t>
        </w:r>
        <w:proofErr w:type="spellEnd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 xml:space="preserve"> </w:t>
        </w:r>
        <w:proofErr w:type="spellStart"/>
        <w:r w:rsidRPr="00C5319C">
          <w:rPr>
            <w:rFonts w:ascii="Arial" w:eastAsia="Times New Roman" w:hAnsi="Arial" w:cs="Arial"/>
            <w:color w:val="333333"/>
            <w:sz w:val="21"/>
            <w:szCs w:val="21"/>
            <w:bdr w:val="single" w:sz="2" w:space="0" w:color="auto" w:frame="1"/>
            <w:lang w:eastAsia="lv-LV"/>
          </w:rPr>
          <w:t>работу</w:t>
        </w:r>
        <w:proofErr w:type="spellEnd"/>
      </w:hyperlink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1F1F1F"/>
          <w:sz w:val="23"/>
          <w:szCs w:val="23"/>
          <w:lang w:eastAsia="lv-LV"/>
        </w:rPr>
      </w:pP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Длительность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работы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комиссии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зависит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доступного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финансирования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.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Сейчас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ее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работу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выделено</w:t>
      </w:r>
      <w:proofErr w:type="spellEnd"/>
    </w:p>
    <w:p w:rsidR="00C5319C" w:rsidRPr="00C5319C" w:rsidRDefault="00C5319C" w:rsidP="00C5319C">
      <w:pPr>
        <w:pBdr>
          <w:top w:val="single" w:sz="2" w:space="0" w:color="auto"/>
          <w:left w:val="single" w:sz="2" w:space="31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</w:pP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примерно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35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тыс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.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евро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, а в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следующем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году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планируется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50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тыс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.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евро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.</w:t>
      </w:r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1F1F1F"/>
          <w:sz w:val="23"/>
          <w:szCs w:val="23"/>
          <w:lang w:eastAsia="lv-LV"/>
        </w:rPr>
      </w:pP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Деньги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будут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истрачены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разработку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юридических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аргументов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создание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баз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данных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и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методики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сказал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председатель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комиссии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доктор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lastRenderedPageBreak/>
        <w:t>исторических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наук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Эдвин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Шноре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(ВЛ-ТБ/ДННЛ).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Члены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комиссии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зарплаты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за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свою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работу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получают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.</w:t>
      </w:r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1F1F1F"/>
          <w:sz w:val="23"/>
          <w:szCs w:val="23"/>
          <w:lang w:eastAsia="lv-LV"/>
        </w:rPr>
      </w:pP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Паздере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сказала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что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потери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советского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периода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в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человеко-годах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составляют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около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10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млн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и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нужна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методика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для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перерасчета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человеко-часов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в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экономические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единицы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.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Следует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также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рассчитать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ущерб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незаконного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призыва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в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советскую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армию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что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приводило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к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ранениям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и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гибели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людей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.</w:t>
      </w:r>
    </w:p>
    <w:p w:rsidR="00C5319C" w:rsidRPr="00C5319C" w:rsidRDefault="00C5319C" w:rsidP="00C5319C">
      <w:pPr>
        <w:pBdr>
          <w:top w:val="single" w:sz="2" w:space="0" w:color="auto"/>
          <w:left w:val="single" w:sz="2" w:space="31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</w:pP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Россия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должна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понести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за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это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ответственность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как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>правопреемница</w:t>
      </w:r>
      <w:proofErr w:type="spellEnd"/>
      <w:r w:rsidRPr="00C5319C">
        <w:rPr>
          <w:rFonts w:ascii="Arial" w:eastAsia="Times New Roman" w:hAnsi="Arial" w:cs="Arial"/>
          <w:b/>
          <w:bCs/>
          <w:color w:val="1F1F1F"/>
          <w:sz w:val="46"/>
          <w:szCs w:val="46"/>
          <w:lang w:eastAsia="lv-LV"/>
        </w:rPr>
        <w:t xml:space="preserve"> СССР.</w:t>
      </w:r>
    </w:p>
    <w:p w:rsidR="00C5319C" w:rsidRPr="00C5319C" w:rsidRDefault="00C5319C" w:rsidP="00C5319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300" w:lineRule="atLeast"/>
        <w:textAlignment w:val="baseline"/>
        <w:rPr>
          <w:rFonts w:ascii="Arial" w:eastAsia="Times New Roman" w:hAnsi="Arial" w:cs="Arial"/>
          <w:color w:val="1F1F1F"/>
          <w:sz w:val="23"/>
          <w:szCs w:val="23"/>
          <w:lang w:eastAsia="lv-LV"/>
        </w:rPr>
      </w:pP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вопрос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о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том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будут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ли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эти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расчеты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бессмысленными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Шноре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ответил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так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: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если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преступник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признает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свои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преступления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это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значит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что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общество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смиряется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с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ними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.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Важно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чтобы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об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объеме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ущерба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узнали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и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жители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Латвии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, и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международное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 xml:space="preserve"> </w:t>
      </w:r>
      <w:proofErr w:type="spellStart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сообщество</w:t>
      </w:r>
      <w:proofErr w:type="spellEnd"/>
      <w:r w:rsidRPr="00C5319C">
        <w:rPr>
          <w:rFonts w:ascii="Arial" w:eastAsia="Times New Roman" w:hAnsi="Arial" w:cs="Arial"/>
          <w:color w:val="1F1F1F"/>
          <w:sz w:val="23"/>
          <w:szCs w:val="23"/>
          <w:lang w:eastAsia="lv-LV"/>
        </w:rPr>
        <w:t>.</w:t>
      </w:r>
    </w:p>
    <w:p w:rsidR="00C5319C" w:rsidRPr="00C5319C" w:rsidRDefault="00C5319C" w:rsidP="00C5319C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C5319C">
        <w:rPr>
          <w:rFonts w:ascii="Arial" w:eastAsia="Times New Roman" w:hAnsi="Arial" w:cs="Arial"/>
          <w:vanish/>
          <w:sz w:val="16"/>
          <w:szCs w:val="16"/>
          <w:lang w:eastAsia="lv-LV"/>
        </w:rPr>
        <w:t>Formas sākums</w:t>
      </w:r>
    </w:p>
    <w:tbl>
      <w:tblPr>
        <w:tblW w:w="80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763"/>
        <w:gridCol w:w="903"/>
      </w:tblGrid>
      <w:tr w:rsidR="00C5319C" w:rsidRPr="00C5319C" w:rsidTr="00C5319C">
        <w:trPr>
          <w:tblHeader/>
        </w:trPr>
        <w:tc>
          <w:tcPr>
            <w:tcW w:w="8092" w:type="dxa"/>
            <w:gridSpan w:val="3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hyperlink r:id="rId12" w:history="1"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Подсчет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 xml:space="preserve"> </w:t>
              </w:r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Латвией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 xml:space="preserve"> </w:t>
              </w:r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ущерба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 xml:space="preserve"> </w:t>
              </w:r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от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 xml:space="preserve"> </w:t>
              </w:r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советской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 xml:space="preserve"> </w:t>
              </w:r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оккупации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 xml:space="preserve"> </w:t>
              </w:r>
              <w:proofErr w:type="spellStart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это</w:t>
              </w:r>
              <w:proofErr w:type="spellEnd"/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8"/>
                  <w:szCs w:val="18"/>
                  <w:bdr w:val="single" w:sz="2" w:space="0" w:color="auto" w:frame="1"/>
                  <w:lang w:eastAsia="lv-LV"/>
                </w:rPr>
                <w:t>...</w:t>
              </w:r>
            </w:hyperlink>
            <w:r w:rsidRPr="00C531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hyperlink r:id="rId13" w:history="1">
              <w:r w:rsidRPr="00C5319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5"/>
                  <w:szCs w:val="15"/>
                  <w:bdr w:val="single" w:sz="2" w:space="0" w:color="auto" w:frame="1"/>
                  <w:lang w:eastAsia="lv-LV"/>
                </w:rPr>
                <w:t>0</w:t>
              </w:r>
            </w:hyperlink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Восстановление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исторической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и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материальной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справедливости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10%</w:t>
            </w:r>
          </w:p>
        </w:tc>
        <w:bookmarkStart w:id="0" w:name="_GoBack"/>
        <w:bookmarkEnd w:id="0"/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Очень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нужное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для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национального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самосознания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дело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Реальная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возможность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стрясти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с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России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300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млрд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евро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Очередная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кормушка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для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комиссии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по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подсчету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50%</w:t>
            </w:r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Как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в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песне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"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можно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делать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и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отсутствие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дела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1%</w:t>
            </w:r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Вызывающая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смех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затея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15%</w:t>
            </w:r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Промолчу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ибо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не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хочу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ругаться</w:t>
            </w:r>
            <w:proofErr w:type="spellEnd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матом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23%</w:t>
            </w:r>
          </w:p>
        </w:tc>
      </w:tr>
      <w:tr w:rsidR="00C5319C" w:rsidRPr="00C5319C" w:rsidTr="00C531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5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Проголосовали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5319C" w:rsidRPr="00C5319C" w:rsidRDefault="00C5319C" w:rsidP="00C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5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951</w:t>
            </w:r>
          </w:p>
        </w:tc>
      </w:tr>
    </w:tbl>
    <w:p w:rsidR="00C5319C" w:rsidRDefault="00C5319C" w:rsidP="00C5319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lv-LV"/>
        </w:rPr>
      </w:pPr>
    </w:p>
    <w:p w:rsidR="00C5319C" w:rsidRDefault="00C5319C" w:rsidP="00C5319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lv-LV"/>
        </w:rPr>
      </w:pPr>
    </w:p>
    <w:p w:rsidR="00C5319C" w:rsidRDefault="00C5319C" w:rsidP="00C5319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lv-LV"/>
        </w:rPr>
      </w:pPr>
      <w:hyperlink r:id="rId14" w:history="1">
        <w:r w:rsidRPr="0039579C">
          <w:rPr>
            <w:rStyle w:val="Hipersaite"/>
            <w:rFonts w:ascii="Arial" w:eastAsia="Times New Roman" w:hAnsi="Arial" w:cs="Arial"/>
            <w:sz w:val="16"/>
            <w:szCs w:val="16"/>
            <w:lang w:eastAsia="lv-LV"/>
          </w:rPr>
          <w:t>http://rus.tvnet.lv/novosti/politika/268524-uschjerb_ot_sovjetskoy_okkupacii_prjevoshodit_300_mlrd_jevro</w:t>
        </w:r>
      </w:hyperlink>
    </w:p>
    <w:p w:rsidR="00C5319C" w:rsidRPr="00C5319C" w:rsidRDefault="00C5319C" w:rsidP="00C5319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C5319C">
        <w:rPr>
          <w:rFonts w:ascii="Arial" w:eastAsia="Times New Roman" w:hAnsi="Arial" w:cs="Arial"/>
          <w:vanish/>
          <w:sz w:val="16"/>
          <w:szCs w:val="16"/>
          <w:lang w:eastAsia="lv-LV"/>
        </w:rPr>
        <w:t>Formas beigas</w:t>
      </w:r>
    </w:p>
    <w:p w:rsidR="00E70BB4" w:rsidRDefault="00E70BB4"/>
    <w:sectPr w:rsidR="00E70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AD0"/>
    <w:multiLevelType w:val="multilevel"/>
    <w:tmpl w:val="6D9A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5433A"/>
    <w:multiLevelType w:val="multilevel"/>
    <w:tmpl w:val="744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C6DB3"/>
    <w:multiLevelType w:val="multilevel"/>
    <w:tmpl w:val="547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147C3"/>
    <w:multiLevelType w:val="multilevel"/>
    <w:tmpl w:val="8904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9C"/>
    <w:rsid w:val="001B6AF4"/>
    <w:rsid w:val="00C51C65"/>
    <w:rsid w:val="00C5319C"/>
    <w:rsid w:val="00E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319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C53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319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C5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592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5773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5374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46382">
              <w:marLeft w:val="0"/>
              <w:marRight w:val="0"/>
              <w:marTop w:val="0"/>
              <w:marBottom w:val="0"/>
              <w:divBdr>
                <w:top w:val="single" w:sz="2" w:space="12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14810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41044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206548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988355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auto"/>
                            <w:left w:val="single" w:sz="2" w:space="0" w:color="auto"/>
                            <w:bottom w:val="dotted" w:sz="8" w:space="6" w:color="999999"/>
                            <w:right w:val="single" w:sz="2" w:space="0" w:color="auto"/>
                          </w:divBdr>
                        </w:div>
                        <w:div w:id="12982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25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331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43322730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36" w:space="1" w:color="2C507B"/>
                                        <w:left w:val="single" w:sz="2" w:space="4" w:color="auto"/>
                                        <w:bottom w:val="single" w:sz="2" w:space="3" w:color="auto"/>
                                        <w:right w:val="single" w:sz="2" w:space="4" w:color="auto"/>
                                      </w:divBdr>
                                    </w:div>
                                  </w:divsChild>
                                </w:div>
                                <w:div w:id="74195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.tvnet.lv/novosti/poll_archive/1379/com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.tvnet.lv/novosti/politika/268524-uschjerb_ot_sovjetskoy_okkupacii_prjevoshodit_300_mlrd_jevro/comments" TargetMode="External"/><Relationship Id="rId12" Type="http://schemas.openxmlformats.org/officeDocument/2006/relationships/hyperlink" Target="http://rus.tvnet.lv/novosti/poll_archive/13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.tvnet.lv/novosti/politika/268524-uschjerb_ot_sovjetskoy_okkupacii_prjevoshodit_300_mlrd_jevro" TargetMode="External"/><Relationship Id="rId11" Type="http://schemas.openxmlformats.org/officeDocument/2006/relationships/hyperlink" Target="http://rus.tvnet.lv/novosti/obschjestvo/268392-komissija_po_raschjetu_ubitkov_ot_sovjetskoy_okkupacii_vozobnovljajet_rabot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s.tvnet.lv/novosti/politika/268433-s_sjegodnjashnjego_dnja_vozobnovljajut_podschjet_uschjerba_ot_okkupacii_latv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a.lv/" TargetMode="External"/><Relationship Id="rId14" Type="http://schemas.openxmlformats.org/officeDocument/2006/relationships/hyperlink" Target="http://rus.tvnet.lv/novosti/politika/268524-uschjerb_ot_sovjetskoy_okkupacii_prjevoshodit_300_mlrd_jevro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2</cp:revision>
  <dcterms:created xsi:type="dcterms:W3CDTF">2014-09-14T19:20:00Z</dcterms:created>
  <dcterms:modified xsi:type="dcterms:W3CDTF">2014-09-14T19:41:00Z</dcterms:modified>
</cp:coreProperties>
</file>