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0457" w14:textId="42785B8D" w:rsidR="00297204" w:rsidRPr="002C0831" w:rsidRDefault="00DF29D0" w:rsidP="000653C3">
      <w:pPr>
        <w:spacing w:after="0" w:line="240" w:lineRule="auto"/>
        <w:jc w:val="center"/>
        <w:rPr>
          <w:rFonts w:ascii="Times New Roman" w:hAnsi="Times New Roman" w:cs="Times New Roman"/>
          <w:b/>
          <w:bCs/>
          <w:sz w:val="26"/>
          <w:szCs w:val="26"/>
          <w:lang w:val="en-GB"/>
        </w:rPr>
      </w:pPr>
      <w:r w:rsidRPr="002C0831">
        <w:rPr>
          <w:rFonts w:ascii="Times New Roman" w:hAnsi="Times New Roman" w:cs="Times New Roman"/>
          <w:b/>
          <w:bCs/>
          <w:sz w:val="26"/>
          <w:szCs w:val="26"/>
          <w:lang w:val="en-GB"/>
        </w:rPr>
        <w:t>International conference</w:t>
      </w:r>
    </w:p>
    <w:p w14:paraId="15E67B98" w14:textId="77777777" w:rsidR="00B64CF5" w:rsidRPr="002C0831" w:rsidRDefault="00B64CF5" w:rsidP="00B64CF5">
      <w:pPr>
        <w:spacing w:before="120" w:after="0" w:line="240" w:lineRule="auto"/>
        <w:jc w:val="center"/>
        <w:rPr>
          <w:rFonts w:ascii="Times New Roman" w:hAnsi="Times New Roman" w:cs="Times New Roman"/>
          <w:b/>
          <w:bCs/>
          <w:caps/>
          <w:sz w:val="26"/>
          <w:szCs w:val="26"/>
          <w:lang w:val="en-GB"/>
        </w:rPr>
      </w:pPr>
      <w:r w:rsidRPr="002C0831">
        <w:rPr>
          <w:rFonts w:ascii="Times New Roman" w:hAnsi="Times New Roman" w:cs="Times New Roman"/>
          <w:b/>
          <w:bCs/>
          <w:caps/>
          <w:sz w:val="26"/>
          <w:szCs w:val="26"/>
          <w:lang w:val="en-GB"/>
        </w:rPr>
        <w:t>Imagined Community:</w:t>
      </w:r>
    </w:p>
    <w:p w14:paraId="3C3C8DCB" w14:textId="3C369B09" w:rsidR="002D5A54" w:rsidRPr="002C0831" w:rsidRDefault="00B64CF5" w:rsidP="00B64CF5">
      <w:pPr>
        <w:spacing w:after="120" w:line="240" w:lineRule="auto"/>
        <w:jc w:val="center"/>
        <w:rPr>
          <w:rFonts w:ascii="Times New Roman" w:hAnsi="Times New Roman" w:cs="Times New Roman"/>
          <w:caps/>
          <w:sz w:val="26"/>
          <w:szCs w:val="26"/>
          <w:lang w:val="en-GB"/>
        </w:rPr>
      </w:pPr>
      <w:r w:rsidRPr="002C0831">
        <w:rPr>
          <w:rFonts w:ascii="Times New Roman" w:hAnsi="Times New Roman" w:cs="Times New Roman"/>
          <w:caps/>
          <w:sz w:val="26"/>
          <w:szCs w:val="26"/>
          <w:lang w:val="en-GB"/>
        </w:rPr>
        <w:t>Role of Disinformation in Soviet and Russian Policy</w:t>
      </w:r>
    </w:p>
    <w:p w14:paraId="62073F20" w14:textId="59DE3CD3" w:rsidR="00727098" w:rsidRPr="002C0831" w:rsidRDefault="002C0831" w:rsidP="002D5A54">
      <w:pPr>
        <w:spacing w:after="0" w:line="240" w:lineRule="auto"/>
        <w:jc w:val="center"/>
        <w:rPr>
          <w:rFonts w:ascii="Times New Roman" w:hAnsi="Times New Roman" w:cs="Times New Roman"/>
          <w:b/>
          <w:bCs/>
          <w:caps/>
          <w:sz w:val="26"/>
          <w:szCs w:val="26"/>
          <w:lang w:val="en-GB"/>
        </w:rPr>
      </w:pPr>
      <w:r w:rsidRPr="002C0831">
        <w:rPr>
          <w:rFonts w:ascii="Times New Roman" w:hAnsi="Times New Roman" w:cs="Times New Roman"/>
          <w:b/>
          <w:bCs/>
          <w:sz w:val="26"/>
          <w:szCs w:val="26"/>
          <w:lang w:val="en-GB"/>
        </w:rPr>
        <w:t>M</w:t>
      </w:r>
      <w:r w:rsidR="00D623D6" w:rsidRPr="002C0831">
        <w:rPr>
          <w:rFonts w:ascii="Times New Roman" w:hAnsi="Times New Roman" w:cs="Times New Roman"/>
          <w:b/>
          <w:bCs/>
          <w:sz w:val="26"/>
          <w:szCs w:val="26"/>
          <w:lang w:val="en-GB"/>
        </w:rPr>
        <w:t>ay</w:t>
      </w:r>
      <w:r w:rsidR="00407ECD">
        <w:rPr>
          <w:rFonts w:ascii="Times New Roman" w:hAnsi="Times New Roman" w:cs="Times New Roman"/>
          <w:b/>
          <w:bCs/>
          <w:sz w:val="26"/>
          <w:szCs w:val="26"/>
          <w:lang w:val="en-GB"/>
        </w:rPr>
        <w:t xml:space="preserve"> 13,</w:t>
      </w:r>
      <w:r w:rsidR="00D623D6" w:rsidRPr="002C0831">
        <w:rPr>
          <w:rFonts w:ascii="Times New Roman" w:hAnsi="Times New Roman" w:cs="Times New Roman"/>
          <w:b/>
          <w:bCs/>
          <w:sz w:val="26"/>
          <w:szCs w:val="26"/>
          <w:lang w:val="en-GB"/>
        </w:rPr>
        <w:t xml:space="preserve"> 2022</w:t>
      </w:r>
    </w:p>
    <w:p w14:paraId="49F15C43" w14:textId="429F8014" w:rsidR="00727098" w:rsidRPr="002C0831" w:rsidRDefault="00F3671B" w:rsidP="002D5A54">
      <w:pPr>
        <w:spacing w:after="0" w:line="240" w:lineRule="auto"/>
        <w:jc w:val="center"/>
        <w:rPr>
          <w:rFonts w:ascii="Times New Roman" w:hAnsi="Times New Roman" w:cs="Times New Roman"/>
          <w:b/>
          <w:bCs/>
          <w:sz w:val="26"/>
          <w:szCs w:val="26"/>
          <w:lang w:val="en-GB"/>
        </w:rPr>
      </w:pPr>
      <w:r w:rsidRPr="00F3671B">
        <w:rPr>
          <w:rFonts w:ascii="Times New Roman" w:hAnsi="Times New Roman" w:cs="Times New Roman"/>
          <w:b/>
          <w:bCs/>
          <w:sz w:val="26"/>
          <w:szCs w:val="26"/>
          <w:lang w:val="en-GB"/>
        </w:rPr>
        <w:t>National Library of Latvia</w:t>
      </w:r>
      <w:r w:rsidR="0027243A">
        <w:rPr>
          <w:rFonts w:ascii="Times New Roman" w:hAnsi="Times New Roman" w:cs="Times New Roman"/>
          <w:b/>
          <w:bCs/>
          <w:sz w:val="26"/>
          <w:szCs w:val="26"/>
          <w:lang w:val="en-GB"/>
        </w:rPr>
        <w:t>, Ziedonis Hall</w:t>
      </w:r>
      <w:r w:rsidR="00040E26">
        <w:rPr>
          <w:rFonts w:ascii="Times New Roman" w:hAnsi="Times New Roman" w:cs="Times New Roman"/>
          <w:b/>
          <w:bCs/>
          <w:sz w:val="26"/>
          <w:szCs w:val="26"/>
          <w:lang w:val="en-GB"/>
        </w:rPr>
        <w:t xml:space="preserve">, </w:t>
      </w:r>
      <w:r w:rsidR="00040E26" w:rsidRPr="002C0831">
        <w:rPr>
          <w:rFonts w:ascii="Times New Roman" w:hAnsi="Times New Roman" w:cs="Times New Roman"/>
          <w:b/>
          <w:bCs/>
          <w:sz w:val="26"/>
          <w:szCs w:val="26"/>
          <w:lang w:val="en-GB"/>
        </w:rPr>
        <w:t>R</w:t>
      </w:r>
      <w:r w:rsidR="00040E26">
        <w:rPr>
          <w:rFonts w:ascii="Times New Roman" w:hAnsi="Times New Roman" w:cs="Times New Roman"/>
          <w:b/>
          <w:bCs/>
          <w:sz w:val="26"/>
          <w:szCs w:val="26"/>
          <w:lang w:val="en-GB"/>
        </w:rPr>
        <w:t>i</w:t>
      </w:r>
      <w:r w:rsidR="00040E26" w:rsidRPr="002C0831">
        <w:rPr>
          <w:rFonts w:ascii="Times New Roman" w:hAnsi="Times New Roman" w:cs="Times New Roman"/>
          <w:b/>
          <w:bCs/>
          <w:sz w:val="26"/>
          <w:szCs w:val="26"/>
          <w:lang w:val="en-GB"/>
        </w:rPr>
        <w:t>ga</w:t>
      </w:r>
    </w:p>
    <w:p w14:paraId="286EA585" w14:textId="77777777" w:rsidR="000653C3" w:rsidRPr="002C0831" w:rsidRDefault="000653C3" w:rsidP="000653C3">
      <w:pPr>
        <w:spacing w:after="0" w:line="240" w:lineRule="auto"/>
        <w:jc w:val="center"/>
        <w:rPr>
          <w:rFonts w:ascii="Times New Roman" w:hAnsi="Times New Roman" w:cs="Times New Roman"/>
          <w:b/>
          <w:bCs/>
          <w:sz w:val="28"/>
          <w:szCs w:val="28"/>
          <w:lang w:val="en-GB"/>
        </w:rPr>
      </w:pPr>
    </w:p>
    <w:p w14:paraId="1C3E1B5A" w14:textId="291C2C7F" w:rsidR="00297204" w:rsidRPr="002C0831" w:rsidRDefault="00297204" w:rsidP="00EA75ED">
      <w:pPr>
        <w:spacing w:after="0" w:line="240" w:lineRule="auto"/>
        <w:jc w:val="center"/>
        <w:rPr>
          <w:rFonts w:ascii="Times New Roman" w:hAnsi="Times New Roman" w:cs="Times New Roman"/>
          <w:color w:val="FF0000"/>
          <w:sz w:val="26"/>
          <w:szCs w:val="26"/>
          <w:lang w:val="en-GB"/>
        </w:rPr>
      </w:pPr>
      <w:r w:rsidRPr="002C0831">
        <w:rPr>
          <w:rFonts w:ascii="Times New Roman" w:hAnsi="Times New Roman" w:cs="Times New Roman"/>
          <w:b/>
          <w:bCs/>
          <w:sz w:val="26"/>
          <w:szCs w:val="26"/>
          <w:lang w:val="en-GB"/>
        </w:rPr>
        <w:t>PROGRAMM</w:t>
      </w:r>
      <w:r w:rsidR="0027243A">
        <w:rPr>
          <w:rFonts w:ascii="Times New Roman" w:hAnsi="Times New Roman" w:cs="Times New Roman"/>
          <w:b/>
          <w:bCs/>
          <w:sz w:val="26"/>
          <w:szCs w:val="26"/>
          <w:lang w:val="en-GB"/>
        </w:rPr>
        <w:t>E</w:t>
      </w:r>
    </w:p>
    <w:p w14:paraId="43F58F5A" w14:textId="77777777" w:rsidR="00C16286" w:rsidRDefault="00C16286" w:rsidP="000653C3">
      <w:pPr>
        <w:spacing w:after="0" w:line="240" w:lineRule="auto"/>
        <w:ind w:left="2880" w:firstLine="720"/>
        <w:rPr>
          <w:rFonts w:ascii="Times New Roman" w:hAnsi="Times New Roman" w:cs="Times New Roman"/>
          <w:b/>
          <w:bCs/>
          <w:color w:val="FF0000"/>
          <w:sz w:val="26"/>
          <w:szCs w:val="26"/>
        </w:rPr>
      </w:pPr>
    </w:p>
    <w:p w14:paraId="3604855A" w14:textId="55D23142" w:rsidR="00C16286" w:rsidRPr="00577BFF" w:rsidRDefault="00577BFF" w:rsidP="00C16286">
      <w:pPr>
        <w:spacing w:after="0" w:line="240" w:lineRule="auto"/>
        <w:jc w:val="both"/>
        <w:rPr>
          <w:rFonts w:ascii="Times New Roman" w:hAnsi="Times New Roman" w:cs="Times New Roman"/>
          <w:sz w:val="26"/>
          <w:szCs w:val="26"/>
          <w:lang w:val="en-GB"/>
        </w:rPr>
      </w:pPr>
      <w:r w:rsidRPr="00577BFF">
        <w:rPr>
          <w:rFonts w:ascii="Times New Roman" w:hAnsi="Times New Roman" w:cs="Times New Roman"/>
          <w:b/>
          <w:bCs/>
          <w:sz w:val="26"/>
          <w:szCs w:val="26"/>
          <w:lang w:val="en-GB"/>
        </w:rPr>
        <w:t xml:space="preserve">Annotation: </w:t>
      </w:r>
      <w:r w:rsidRPr="00577BFF">
        <w:rPr>
          <w:rFonts w:ascii="Times New Roman" w:hAnsi="Times New Roman" w:cs="Times New Roman"/>
          <w:sz w:val="26"/>
          <w:szCs w:val="26"/>
          <w:lang w:val="en-GB"/>
        </w:rPr>
        <w:t xml:space="preserve">Disinformation is currently one of Russia's types of strategic weapons, alongside nuclear weapons. However, disinformation loses its meaning if it is not believed and has no followers. Therefore, it is important for disinformers to have a lasting influence on society in fundamental, conceptual issues related to values and identity. For decades, the USSR tried to portray it as an imaginary </w:t>
      </w:r>
      <w:proofErr w:type="spellStart"/>
      <w:r w:rsidRPr="00577BFF">
        <w:rPr>
          <w:rFonts w:ascii="Times New Roman" w:hAnsi="Times New Roman" w:cs="Times New Roman"/>
          <w:sz w:val="26"/>
          <w:szCs w:val="26"/>
          <w:lang w:val="en-GB"/>
        </w:rPr>
        <w:t>united state</w:t>
      </w:r>
      <w:proofErr w:type="spellEnd"/>
      <w:r w:rsidRPr="00577BFF">
        <w:rPr>
          <w:rFonts w:ascii="Times New Roman" w:hAnsi="Times New Roman" w:cs="Times New Roman"/>
          <w:sz w:val="26"/>
          <w:szCs w:val="26"/>
          <w:lang w:val="en-GB"/>
        </w:rPr>
        <w:t xml:space="preserve"> with common values, and many of these ideas have now been transformed and are used in modern Russian politics. Restoring the territory and geopolitical influence of the USSR is on the agenda of Russia's current political leadership. The aim of the conference is to analy</w:t>
      </w:r>
      <w:r w:rsidR="00032823">
        <w:rPr>
          <w:rFonts w:ascii="Times New Roman" w:hAnsi="Times New Roman" w:cs="Times New Roman"/>
          <w:sz w:val="26"/>
          <w:szCs w:val="26"/>
          <w:lang w:val="en-GB"/>
        </w:rPr>
        <w:t>s</w:t>
      </w:r>
      <w:r w:rsidRPr="00577BFF">
        <w:rPr>
          <w:rFonts w:ascii="Times New Roman" w:hAnsi="Times New Roman" w:cs="Times New Roman"/>
          <w:sz w:val="26"/>
          <w:szCs w:val="26"/>
          <w:lang w:val="en-GB"/>
        </w:rPr>
        <w:t>e the impact of disinformation on society in the past and today, as well as to find answers to the question of how to reduce its impact in the future.</w:t>
      </w:r>
    </w:p>
    <w:p w14:paraId="620132E1" w14:textId="77777777" w:rsidR="00193975" w:rsidRDefault="00193975" w:rsidP="000653C3">
      <w:pPr>
        <w:spacing w:after="0" w:line="240" w:lineRule="auto"/>
        <w:ind w:left="2880" w:firstLine="720"/>
        <w:rPr>
          <w:rFonts w:ascii="Times New Roman" w:hAnsi="Times New Roman" w:cs="Times New Roman"/>
          <w:b/>
          <w:bCs/>
          <w:sz w:val="28"/>
          <w:szCs w:val="28"/>
        </w:rPr>
      </w:pPr>
    </w:p>
    <w:tbl>
      <w:tblPr>
        <w:tblStyle w:val="Reatabula"/>
        <w:tblW w:w="9219" w:type="dxa"/>
        <w:tblInd w:w="-5"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706"/>
        <w:gridCol w:w="7513"/>
      </w:tblGrid>
      <w:tr w:rsidR="00502111" w:rsidRPr="008103C3" w14:paraId="4A11F6BD" w14:textId="77777777" w:rsidTr="00697E6C">
        <w:tc>
          <w:tcPr>
            <w:tcW w:w="1706" w:type="dxa"/>
            <w:tcBorders>
              <w:top w:val="single" w:sz="4" w:space="0" w:color="808080" w:themeColor="background1" w:themeShade="80"/>
            </w:tcBorders>
          </w:tcPr>
          <w:p w14:paraId="150228F7" w14:textId="670AF0E9" w:rsidR="00502111" w:rsidRPr="00E24B6D" w:rsidRDefault="00502111" w:rsidP="00697E6C">
            <w:pPr>
              <w:spacing w:before="120" w:after="120" w:line="240" w:lineRule="auto"/>
              <w:ind w:left="-2988" w:firstLine="2988"/>
              <w:jc w:val="both"/>
              <w:rPr>
                <w:rFonts w:ascii="Times New Roman" w:hAnsi="Times New Roman" w:cs="Times New Roman"/>
                <w:b/>
                <w:bCs/>
                <w:sz w:val="26"/>
                <w:szCs w:val="26"/>
                <w:lang w:val="en-GB"/>
              </w:rPr>
            </w:pPr>
            <w:r w:rsidRPr="00E24B6D">
              <w:rPr>
                <w:rFonts w:ascii="Times New Roman" w:hAnsi="Times New Roman" w:cs="Times New Roman"/>
                <w:sz w:val="26"/>
                <w:szCs w:val="26"/>
                <w:lang w:val="en-GB"/>
              </w:rPr>
              <w:t>9:00 – 10:00</w:t>
            </w:r>
          </w:p>
        </w:tc>
        <w:tc>
          <w:tcPr>
            <w:tcW w:w="7513" w:type="dxa"/>
            <w:tcBorders>
              <w:top w:val="single" w:sz="4" w:space="0" w:color="808080" w:themeColor="background1" w:themeShade="80"/>
            </w:tcBorders>
          </w:tcPr>
          <w:p w14:paraId="0EEA3578" w14:textId="1919B88D" w:rsidR="00502111" w:rsidRPr="00E24B6D" w:rsidRDefault="00A3748D" w:rsidP="00697E6C">
            <w:pPr>
              <w:spacing w:before="120" w:after="120" w:line="240" w:lineRule="auto"/>
              <w:jc w:val="both"/>
              <w:rPr>
                <w:rFonts w:ascii="Times New Roman" w:hAnsi="Times New Roman" w:cs="Times New Roman"/>
                <w:b/>
                <w:bCs/>
                <w:sz w:val="26"/>
                <w:szCs w:val="26"/>
                <w:lang w:val="en-GB"/>
              </w:rPr>
            </w:pPr>
            <w:r w:rsidRPr="00E24B6D">
              <w:rPr>
                <w:rFonts w:ascii="Times New Roman" w:hAnsi="Times New Roman" w:cs="Times New Roman"/>
                <w:sz w:val="26"/>
                <w:szCs w:val="26"/>
                <w:lang w:val="en-GB"/>
              </w:rPr>
              <w:t>Registration</w:t>
            </w:r>
          </w:p>
        </w:tc>
      </w:tr>
      <w:tr w:rsidR="00502111" w:rsidRPr="008103C3" w14:paraId="28CE0950" w14:textId="77777777" w:rsidTr="00E867E8">
        <w:tc>
          <w:tcPr>
            <w:tcW w:w="1706" w:type="dxa"/>
          </w:tcPr>
          <w:p w14:paraId="67840073" w14:textId="0C0A85CD" w:rsidR="00502111" w:rsidRPr="00E24B6D" w:rsidRDefault="00502111" w:rsidP="00FB04FC">
            <w:pPr>
              <w:spacing w:before="120" w:after="0" w:line="240" w:lineRule="auto"/>
              <w:ind w:left="-2988" w:firstLine="2988"/>
              <w:jc w:val="both"/>
              <w:rPr>
                <w:rFonts w:ascii="Times New Roman" w:hAnsi="Times New Roman" w:cs="Times New Roman"/>
                <w:b/>
                <w:bCs/>
                <w:sz w:val="26"/>
                <w:szCs w:val="26"/>
                <w:lang w:val="en-GB"/>
              </w:rPr>
            </w:pPr>
            <w:r w:rsidRPr="00E24B6D">
              <w:rPr>
                <w:rFonts w:ascii="Times New Roman" w:hAnsi="Times New Roman" w:cs="Times New Roman"/>
                <w:sz w:val="26"/>
                <w:szCs w:val="26"/>
                <w:lang w:val="en-GB"/>
              </w:rPr>
              <w:t>10:00 – 10:20</w:t>
            </w:r>
          </w:p>
        </w:tc>
        <w:tc>
          <w:tcPr>
            <w:tcW w:w="7513" w:type="dxa"/>
          </w:tcPr>
          <w:p w14:paraId="540B442D" w14:textId="77777777" w:rsidR="00551730" w:rsidRPr="00E24B6D" w:rsidRDefault="00551730" w:rsidP="007F5B16">
            <w:pPr>
              <w:spacing w:before="120" w:after="0" w:line="240" w:lineRule="auto"/>
              <w:jc w:val="both"/>
              <w:rPr>
                <w:rFonts w:ascii="Times New Roman" w:hAnsi="Times New Roman" w:cs="Times New Roman"/>
                <w:b/>
                <w:bCs/>
                <w:sz w:val="26"/>
                <w:szCs w:val="26"/>
                <w:lang w:val="en-GB"/>
              </w:rPr>
            </w:pPr>
            <w:r w:rsidRPr="00E24B6D">
              <w:rPr>
                <w:rFonts w:ascii="Times New Roman" w:hAnsi="Times New Roman" w:cs="Times New Roman"/>
                <w:b/>
                <w:bCs/>
                <w:sz w:val="26"/>
                <w:szCs w:val="26"/>
                <w:lang w:val="en-GB"/>
              </w:rPr>
              <w:t xml:space="preserve">Opening of the Conference </w:t>
            </w:r>
          </w:p>
          <w:p w14:paraId="3A0395B9" w14:textId="2E65243C" w:rsidR="003061B1" w:rsidRPr="00E24B6D" w:rsidRDefault="003061B1" w:rsidP="002165D4">
            <w:pPr>
              <w:spacing w:after="0" w:line="240" w:lineRule="auto"/>
              <w:jc w:val="both"/>
              <w:rPr>
                <w:rFonts w:ascii="Times New Roman" w:hAnsi="Times New Roman" w:cs="Times New Roman"/>
                <w:sz w:val="26"/>
                <w:szCs w:val="26"/>
                <w:lang w:val="en-GB"/>
              </w:rPr>
            </w:pPr>
            <w:r w:rsidRPr="00E24B6D">
              <w:rPr>
                <w:rFonts w:ascii="Times New Roman" w:hAnsi="Times New Roman" w:cs="Times New Roman"/>
                <w:b/>
                <w:bCs/>
                <w:sz w:val="26"/>
                <w:szCs w:val="26"/>
                <w:lang w:val="en-GB"/>
              </w:rPr>
              <w:t>Jānis Bordāns</w:t>
            </w:r>
            <w:r w:rsidRPr="00E24B6D">
              <w:rPr>
                <w:rFonts w:ascii="Times New Roman" w:hAnsi="Times New Roman" w:cs="Times New Roman"/>
                <w:sz w:val="26"/>
                <w:szCs w:val="26"/>
                <w:lang w:val="en-GB"/>
              </w:rPr>
              <w:t xml:space="preserve">, </w:t>
            </w:r>
            <w:r w:rsidR="002165D4" w:rsidRPr="00E24B6D">
              <w:rPr>
                <w:rFonts w:ascii="Times New Roman" w:hAnsi="Times New Roman" w:cs="Times New Roman"/>
                <w:sz w:val="26"/>
                <w:szCs w:val="26"/>
                <w:lang w:val="en-GB"/>
              </w:rPr>
              <w:t>Deputy Prime Minister, Minister of Justice of the Republic of Latvia</w:t>
            </w:r>
          </w:p>
          <w:p w14:paraId="68390221" w14:textId="7E37CDE1" w:rsidR="00C31D8A" w:rsidRPr="00E24B6D" w:rsidRDefault="003061B1" w:rsidP="00FB04FC">
            <w:pPr>
              <w:spacing w:after="0" w:line="240" w:lineRule="auto"/>
              <w:jc w:val="both"/>
              <w:rPr>
                <w:rFonts w:ascii="Times New Roman" w:hAnsi="Times New Roman" w:cs="Times New Roman"/>
                <w:sz w:val="26"/>
                <w:szCs w:val="26"/>
                <w:lang w:val="en-GB"/>
              </w:rPr>
            </w:pPr>
            <w:r w:rsidRPr="00E24B6D">
              <w:rPr>
                <w:rFonts w:ascii="Times New Roman" w:hAnsi="Times New Roman" w:cs="Times New Roman"/>
                <w:b/>
                <w:bCs/>
                <w:sz w:val="26"/>
                <w:szCs w:val="26"/>
                <w:lang w:val="en-GB"/>
              </w:rPr>
              <w:t>E</w:t>
            </w:r>
            <w:r w:rsidR="001D0FD9" w:rsidRPr="00E24B6D">
              <w:rPr>
                <w:rFonts w:ascii="Times New Roman" w:hAnsi="Times New Roman" w:cs="Times New Roman"/>
                <w:b/>
                <w:bCs/>
                <w:sz w:val="26"/>
                <w:szCs w:val="26"/>
                <w:lang w:val="en-GB"/>
              </w:rPr>
              <w:t xml:space="preserve">dmunds </w:t>
            </w:r>
            <w:r w:rsidRPr="00E24B6D">
              <w:rPr>
                <w:rFonts w:ascii="Times New Roman" w:hAnsi="Times New Roman" w:cs="Times New Roman"/>
                <w:b/>
                <w:bCs/>
                <w:sz w:val="26"/>
                <w:szCs w:val="26"/>
                <w:lang w:val="en-GB"/>
              </w:rPr>
              <w:t>Stankevičs</w:t>
            </w:r>
            <w:r w:rsidRPr="00E24B6D">
              <w:rPr>
                <w:rFonts w:ascii="Times New Roman" w:hAnsi="Times New Roman" w:cs="Times New Roman"/>
                <w:sz w:val="26"/>
                <w:szCs w:val="26"/>
                <w:lang w:val="en-GB"/>
              </w:rPr>
              <w:t xml:space="preserve">, </w:t>
            </w:r>
            <w:r w:rsidR="009D2A49" w:rsidRPr="00E24B6D">
              <w:rPr>
                <w:rFonts w:ascii="Times New Roman" w:hAnsi="Times New Roman" w:cs="Times New Roman"/>
                <w:sz w:val="26"/>
                <w:szCs w:val="26"/>
                <w:lang w:val="en-GB"/>
              </w:rPr>
              <w:t>Chairman of the Commission</w:t>
            </w:r>
            <w:r w:rsidR="009D2A49" w:rsidRPr="00E24B6D">
              <w:rPr>
                <w:rStyle w:val="Vresatsauce"/>
                <w:rFonts w:ascii="Times New Roman" w:hAnsi="Times New Roman" w:cs="Times New Roman"/>
                <w:sz w:val="26"/>
                <w:szCs w:val="26"/>
                <w:lang w:val="en-GB"/>
              </w:rPr>
              <w:footnoteReference w:id="2"/>
            </w:r>
          </w:p>
          <w:p w14:paraId="4E1222CE" w14:textId="3F5D7170" w:rsidR="00502111" w:rsidRPr="00E24B6D" w:rsidRDefault="00BA0C4B" w:rsidP="000C691A">
            <w:pPr>
              <w:spacing w:after="120" w:line="240" w:lineRule="auto"/>
              <w:ind w:left="720" w:hanging="720"/>
              <w:jc w:val="both"/>
              <w:rPr>
                <w:rFonts w:ascii="Times New Roman" w:hAnsi="Times New Roman" w:cs="Times New Roman"/>
                <w:b/>
                <w:bCs/>
                <w:sz w:val="26"/>
                <w:szCs w:val="26"/>
                <w:lang w:val="en-GB"/>
              </w:rPr>
            </w:pPr>
            <w:r w:rsidRPr="00BA0C4B">
              <w:rPr>
                <w:rFonts w:ascii="Times New Roman" w:hAnsi="Times New Roman" w:cs="Times New Roman"/>
                <w:b/>
                <w:bCs/>
                <w:sz w:val="26"/>
                <w:szCs w:val="26"/>
                <w:lang w:val="en-GB"/>
              </w:rPr>
              <w:t>Dagmāra Beitnere‑Le Galla</w:t>
            </w:r>
            <w:r>
              <w:rPr>
                <w:rFonts w:ascii="Times New Roman" w:hAnsi="Times New Roman" w:cs="Times New Roman"/>
                <w:sz w:val="26"/>
                <w:szCs w:val="26"/>
                <w:lang w:val="en-GB"/>
              </w:rPr>
              <w:t>,</w:t>
            </w:r>
            <w:r w:rsidRPr="00BA0C4B">
              <w:rPr>
                <w:rFonts w:ascii="Times New Roman" w:hAnsi="Times New Roman" w:cs="Times New Roman"/>
                <w:sz w:val="26"/>
                <w:szCs w:val="26"/>
                <w:lang w:val="en-GB"/>
              </w:rPr>
              <w:t xml:space="preserve"> Deputy Speaker of the Saeima</w:t>
            </w:r>
          </w:p>
        </w:tc>
      </w:tr>
      <w:tr w:rsidR="00502111" w:rsidRPr="008103C3" w14:paraId="0ED0F77E" w14:textId="77777777" w:rsidTr="00E867E8">
        <w:tc>
          <w:tcPr>
            <w:tcW w:w="1706" w:type="dxa"/>
          </w:tcPr>
          <w:p w14:paraId="7841CD38" w14:textId="5462AA6D" w:rsidR="00502111" w:rsidRPr="008103C3" w:rsidRDefault="00502111" w:rsidP="00FB04FC">
            <w:pPr>
              <w:spacing w:before="120" w:after="0" w:line="240" w:lineRule="auto"/>
              <w:ind w:left="-2988" w:firstLine="2988"/>
              <w:jc w:val="both"/>
              <w:rPr>
                <w:rFonts w:ascii="Times New Roman" w:hAnsi="Times New Roman" w:cs="Times New Roman"/>
                <w:b/>
                <w:bCs/>
                <w:sz w:val="26"/>
                <w:szCs w:val="26"/>
              </w:rPr>
            </w:pPr>
            <w:r w:rsidRPr="008103C3">
              <w:rPr>
                <w:rFonts w:ascii="Times New Roman" w:hAnsi="Times New Roman" w:cs="Times New Roman"/>
                <w:sz w:val="26"/>
                <w:szCs w:val="26"/>
              </w:rPr>
              <w:t>10:20 – 10:50</w:t>
            </w:r>
          </w:p>
        </w:tc>
        <w:tc>
          <w:tcPr>
            <w:tcW w:w="7513" w:type="dxa"/>
          </w:tcPr>
          <w:p w14:paraId="6EB2F94B" w14:textId="7562BBE1" w:rsidR="00502111" w:rsidRPr="008A7C14" w:rsidRDefault="00684E39" w:rsidP="00FB04FC">
            <w:pPr>
              <w:spacing w:before="120" w:after="120" w:line="240" w:lineRule="auto"/>
              <w:jc w:val="both"/>
              <w:rPr>
                <w:rFonts w:ascii="Times New Roman" w:hAnsi="Times New Roman" w:cs="Times New Roman"/>
                <w:iCs/>
                <w:sz w:val="26"/>
                <w:szCs w:val="26"/>
                <w:lang w:val="en-GB"/>
              </w:rPr>
            </w:pPr>
            <w:r w:rsidRPr="008A7C14">
              <w:rPr>
                <w:rFonts w:ascii="Times New Roman" w:hAnsi="Times New Roman" w:cs="Times New Roman"/>
                <w:b/>
                <w:bCs/>
                <w:sz w:val="26"/>
                <w:szCs w:val="26"/>
                <w:lang w:val="en-GB"/>
              </w:rPr>
              <w:t>History and disinformation: similarities and differences in the politics of the USSR and contemporary Russia</w:t>
            </w:r>
            <w:r w:rsidR="00296BD1" w:rsidRPr="008A7C14">
              <w:rPr>
                <w:rFonts w:ascii="Times New Roman" w:hAnsi="Times New Roman" w:cs="Times New Roman"/>
                <w:iCs/>
                <w:sz w:val="26"/>
                <w:szCs w:val="26"/>
                <w:lang w:val="en-GB"/>
              </w:rPr>
              <w:t>,</w:t>
            </w:r>
            <w:r w:rsidR="00296BD1" w:rsidRPr="008A7C14">
              <w:rPr>
                <w:rFonts w:ascii="Times New Roman" w:hAnsi="Times New Roman" w:cs="Times New Roman"/>
                <w:b/>
                <w:bCs/>
                <w:iCs/>
                <w:sz w:val="26"/>
                <w:szCs w:val="26"/>
                <w:lang w:val="en-GB"/>
              </w:rPr>
              <w:t xml:space="preserve"> </w:t>
            </w:r>
            <w:r w:rsidR="00471F21" w:rsidRPr="00471F21">
              <w:rPr>
                <w:rFonts w:ascii="Times New Roman" w:hAnsi="Times New Roman" w:cs="Times New Roman"/>
                <w:iCs/>
                <w:sz w:val="26"/>
                <w:szCs w:val="26"/>
                <w:lang w:val="en-GB"/>
              </w:rPr>
              <w:t>Dr.</w:t>
            </w:r>
            <w:r w:rsidR="00471F21">
              <w:rPr>
                <w:rFonts w:ascii="Times New Roman" w:hAnsi="Times New Roman" w:cs="Times New Roman"/>
                <w:iCs/>
                <w:sz w:val="26"/>
                <w:szCs w:val="26"/>
                <w:lang w:val="en-GB"/>
              </w:rPr>
              <w:t> </w:t>
            </w:r>
            <w:r w:rsidR="00471F21" w:rsidRPr="00471F21">
              <w:rPr>
                <w:rFonts w:ascii="Times New Roman" w:hAnsi="Times New Roman" w:cs="Times New Roman"/>
                <w:iCs/>
                <w:sz w:val="26"/>
                <w:szCs w:val="26"/>
                <w:lang w:val="en-GB"/>
              </w:rPr>
              <w:t>hist.</w:t>
            </w:r>
            <w:r w:rsidR="00471F21">
              <w:rPr>
                <w:rFonts w:ascii="Times New Roman" w:hAnsi="Times New Roman" w:cs="Times New Roman"/>
                <w:iCs/>
                <w:sz w:val="26"/>
                <w:szCs w:val="26"/>
                <w:lang w:val="en-GB"/>
              </w:rPr>
              <w:t> </w:t>
            </w:r>
            <w:r w:rsidR="00502111" w:rsidRPr="008A7C14">
              <w:rPr>
                <w:rFonts w:ascii="Times New Roman" w:hAnsi="Times New Roman" w:cs="Times New Roman"/>
                <w:iCs/>
                <w:sz w:val="26"/>
                <w:szCs w:val="26"/>
                <w:lang w:val="en-GB"/>
              </w:rPr>
              <w:t>Gatis</w:t>
            </w:r>
            <w:r w:rsidR="00471F21">
              <w:rPr>
                <w:rFonts w:ascii="Times New Roman" w:hAnsi="Times New Roman" w:cs="Times New Roman"/>
                <w:iCs/>
                <w:sz w:val="26"/>
                <w:szCs w:val="26"/>
                <w:lang w:val="en-GB"/>
              </w:rPr>
              <w:t> </w:t>
            </w:r>
            <w:r w:rsidR="00502111" w:rsidRPr="008A7C14">
              <w:rPr>
                <w:rFonts w:ascii="Times New Roman" w:hAnsi="Times New Roman" w:cs="Times New Roman"/>
                <w:iCs/>
                <w:sz w:val="26"/>
                <w:szCs w:val="26"/>
                <w:lang w:val="en-GB"/>
              </w:rPr>
              <w:t>Krūmiņš,</w:t>
            </w:r>
            <w:r w:rsidR="00750318" w:rsidRPr="008A7C14">
              <w:rPr>
                <w:rFonts w:ascii="Times New Roman" w:hAnsi="Times New Roman" w:cs="Times New Roman"/>
                <w:iCs/>
                <w:sz w:val="26"/>
                <w:szCs w:val="26"/>
                <w:lang w:val="en-GB"/>
              </w:rPr>
              <w:t xml:space="preserve"> </w:t>
            </w:r>
            <w:r w:rsidR="0025474E">
              <w:rPr>
                <w:rFonts w:ascii="Times New Roman" w:hAnsi="Times New Roman" w:cs="Times New Roman"/>
                <w:iCs/>
                <w:sz w:val="26"/>
                <w:szCs w:val="26"/>
                <w:lang w:val="en-GB"/>
              </w:rPr>
              <w:t>S</w:t>
            </w:r>
            <w:r w:rsidR="0025474E" w:rsidRPr="008A7C14">
              <w:rPr>
                <w:rFonts w:ascii="Times New Roman" w:hAnsi="Times New Roman" w:cs="Times New Roman"/>
                <w:iCs/>
                <w:sz w:val="26"/>
                <w:szCs w:val="26"/>
                <w:lang w:val="en-GB"/>
              </w:rPr>
              <w:t xml:space="preserve">enior </w:t>
            </w:r>
            <w:r w:rsidR="0025474E">
              <w:rPr>
                <w:rFonts w:ascii="Times New Roman" w:hAnsi="Times New Roman" w:cs="Times New Roman"/>
                <w:iCs/>
                <w:sz w:val="26"/>
                <w:szCs w:val="26"/>
                <w:lang w:val="en-GB"/>
              </w:rPr>
              <w:t>R</w:t>
            </w:r>
            <w:r w:rsidR="0025474E" w:rsidRPr="008A7C14">
              <w:rPr>
                <w:rFonts w:ascii="Times New Roman" w:hAnsi="Times New Roman" w:cs="Times New Roman"/>
                <w:iCs/>
                <w:sz w:val="26"/>
                <w:szCs w:val="26"/>
                <w:lang w:val="en-GB"/>
              </w:rPr>
              <w:t>esearche</w:t>
            </w:r>
            <w:r w:rsidR="0025474E">
              <w:rPr>
                <w:rFonts w:ascii="Times New Roman" w:hAnsi="Times New Roman" w:cs="Times New Roman"/>
                <w:iCs/>
                <w:sz w:val="26"/>
                <w:szCs w:val="26"/>
                <w:lang w:val="en-GB"/>
              </w:rPr>
              <w:t>r</w:t>
            </w:r>
            <w:r w:rsidR="0025474E" w:rsidRPr="008A7C14">
              <w:rPr>
                <w:rFonts w:ascii="Times New Roman" w:hAnsi="Times New Roman" w:cs="Times New Roman"/>
                <w:iCs/>
                <w:sz w:val="26"/>
                <w:szCs w:val="26"/>
                <w:lang w:val="en-GB"/>
              </w:rPr>
              <w:t xml:space="preserve"> and </w:t>
            </w:r>
            <w:r w:rsidR="00810E2A" w:rsidRPr="008A7C14">
              <w:rPr>
                <w:rFonts w:ascii="Times New Roman" w:hAnsi="Times New Roman" w:cs="Times New Roman"/>
                <w:iCs/>
                <w:sz w:val="26"/>
                <w:szCs w:val="26"/>
                <w:lang w:val="en-GB"/>
              </w:rPr>
              <w:t xml:space="preserve">Associate </w:t>
            </w:r>
            <w:r w:rsidR="005A1F9F">
              <w:rPr>
                <w:rFonts w:ascii="Times New Roman" w:hAnsi="Times New Roman" w:cs="Times New Roman"/>
                <w:iCs/>
                <w:sz w:val="26"/>
                <w:szCs w:val="26"/>
                <w:lang w:val="en-GB"/>
              </w:rPr>
              <w:t>P</w:t>
            </w:r>
            <w:r w:rsidR="008A7C14" w:rsidRPr="008A7C14">
              <w:rPr>
                <w:rFonts w:ascii="Times New Roman" w:hAnsi="Times New Roman" w:cs="Times New Roman"/>
                <w:iCs/>
                <w:sz w:val="26"/>
                <w:szCs w:val="26"/>
                <w:lang w:val="en-GB"/>
              </w:rPr>
              <w:t>rofessor</w:t>
            </w:r>
            <w:r w:rsidR="00810E2A" w:rsidRPr="008A7C14">
              <w:rPr>
                <w:rFonts w:ascii="Times New Roman" w:hAnsi="Times New Roman" w:cs="Times New Roman"/>
                <w:iCs/>
                <w:sz w:val="26"/>
                <w:szCs w:val="26"/>
                <w:lang w:val="en-GB"/>
              </w:rPr>
              <w:t xml:space="preserve"> </w:t>
            </w:r>
            <w:r w:rsidR="007E127F">
              <w:rPr>
                <w:rFonts w:ascii="Times New Roman" w:hAnsi="Times New Roman" w:cs="Times New Roman"/>
                <w:iCs/>
                <w:sz w:val="26"/>
                <w:szCs w:val="26"/>
                <w:lang w:val="en-GB"/>
              </w:rPr>
              <w:t>at</w:t>
            </w:r>
            <w:r w:rsidR="00502111" w:rsidRPr="008A7C14">
              <w:rPr>
                <w:rFonts w:ascii="Times New Roman" w:hAnsi="Times New Roman" w:cs="Times New Roman"/>
                <w:iCs/>
                <w:sz w:val="26"/>
                <w:szCs w:val="26"/>
                <w:lang w:val="en-GB"/>
              </w:rPr>
              <w:t xml:space="preserve"> </w:t>
            </w:r>
            <w:r w:rsidR="00750318" w:rsidRPr="008A7C14">
              <w:rPr>
                <w:rFonts w:ascii="Times New Roman" w:hAnsi="Times New Roman" w:cs="Times New Roman"/>
                <w:iCs/>
                <w:sz w:val="26"/>
                <w:szCs w:val="26"/>
                <w:lang w:val="en-GB"/>
              </w:rPr>
              <w:t xml:space="preserve">the </w:t>
            </w:r>
            <w:r w:rsidR="00B91E4C" w:rsidRPr="00B91E4C">
              <w:rPr>
                <w:rFonts w:ascii="Times New Roman" w:hAnsi="Times New Roman" w:cs="Times New Roman"/>
                <w:iCs/>
                <w:sz w:val="26"/>
                <w:szCs w:val="26"/>
                <w:lang w:val="en-GB"/>
              </w:rPr>
              <w:t>Vidzeme University of Applied Sciences</w:t>
            </w:r>
          </w:p>
          <w:p w14:paraId="0F6AC9EB" w14:textId="5DC125C0" w:rsidR="00D00B12" w:rsidRPr="007702D5" w:rsidRDefault="007702D5" w:rsidP="00FB04FC">
            <w:pPr>
              <w:spacing w:before="120" w:after="120" w:line="240" w:lineRule="auto"/>
              <w:jc w:val="both"/>
              <w:rPr>
                <w:rFonts w:ascii="Times New Roman" w:hAnsi="Times New Roman" w:cs="Times New Roman"/>
                <w:b/>
                <w:bCs/>
                <w:sz w:val="24"/>
                <w:szCs w:val="24"/>
                <w:lang w:val="en-GB"/>
              </w:rPr>
            </w:pPr>
            <w:r w:rsidRPr="007702D5">
              <w:rPr>
                <w:rFonts w:ascii="Times New Roman" w:hAnsi="Times New Roman" w:cs="Times New Roman"/>
                <w:b/>
                <w:bCs/>
                <w:sz w:val="24"/>
                <w:szCs w:val="24"/>
                <w:lang w:val="en-GB"/>
              </w:rPr>
              <w:t xml:space="preserve">Annotation: </w:t>
            </w:r>
            <w:r w:rsidRPr="007702D5">
              <w:rPr>
                <w:rFonts w:ascii="Times New Roman" w:hAnsi="Times New Roman" w:cs="Times New Roman"/>
                <w:sz w:val="24"/>
                <w:szCs w:val="24"/>
                <w:lang w:val="en-GB"/>
              </w:rPr>
              <w:t xml:space="preserve">The USSR pursued a colonial policy in the occupied Baltic states. The territory was </w:t>
            </w:r>
            <w:proofErr w:type="gramStart"/>
            <w:r w:rsidRPr="007702D5">
              <w:rPr>
                <w:rFonts w:ascii="Times New Roman" w:hAnsi="Times New Roman" w:cs="Times New Roman"/>
                <w:sz w:val="24"/>
                <w:szCs w:val="24"/>
                <w:lang w:val="en-GB"/>
              </w:rPr>
              <w:t>militarized</w:t>
            </w:r>
            <w:proofErr w:type="gramEnd"/>
            <w:r w:rsidRPr="007702D5">
              <w:rPr>
                <w:rFonts w:ascii="Times New Roman" w:hAnsi="Times New Roman" w:cs="Times New Roman"/>
                <w:sz w:val="24"/>
                <w:szCs w:val="24"/>
                <w:lang w:val="en-GB"/>
              </w:rPr>
              <w:t xml:space="preserve"> and the population exploited, a large part of the proceeds was directed to the USSR central budget. The USSR, on the other hand, interpreted this policy as aid and investment, but the Baltic states called as underdeveloped and fascist before the occupation. Today, Russia is maintaining a narrative about the USSR's occupation of the Baltics as a "success story" and the Baltic states as failed states. A distorted history and a lie about the present </w:t>
            </w:r>
            <w:r w:rsidR="00032823" w:rsidRPr="007702D5">
              <w:rPr>
                <w:rFonts w:ascii="Times New Roman" w:hAnsi="Times New Roman" w:cs="Times New Roman"/>
                <w:sz w:val="24"/>
                <w:szCs w:val="24"/>
                <w:lang w:val="en-GB"/>
              </w:rPr>
              <w:t>are</w:t>
            </w:r>
            <w:r w:rsidRPr="007702D5">
              <w:rPr>
                <w:rFonts w:ascii="Times New Roman" w:hAnsi="Times New Roman" w:cs="Times New Roman"/>
                <w:sz w:val="24"/>
                <w:szCs w:val="24"/>
                <w:lang w:val="en-GB"/>
              </w:rPr>
              <w:t xml:space="preserve"> the intoxicating cocktail that the Kremlin's political leadership is forcing on Russian society and trying to deceive the people of other countries as well.</w:t>
            </w:r>
          </w:p>
        </w:tc>
      </w:tr>
      <w:tr w:rsidR="003C7096" w:rsidRPr="008103C3" w14:paraId="4F5DFAA0" w14:textId="77777777" w:rsidTr="00E867E8">
        <w:tc>
          <w:tcPr>
            <w:tcW w:w="1706" w:type="dxa"/>
          </w:tcPr>
          <w:p w14:paraId="22050D68" w14:textId="75F5D339" w:rsidR="003C7096" w:rsidRPr="008103C3" w:rsidRDefault="003C7096" w:rsidP="00FB04FC">
            <w:pPr>
              <w:spacing w:before="120" w:after="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10.50 – 12.10</w:t>
            </w:r>
          </w:p>
        </w:tc>
        <w:tc>
          <w:tcPr>
            <w:tcW w:w="7513" w:type="dxa"/>
          </w:tcPr>
          <w:p w14:paraId="55FE2DDC" w14:textId="564BDE0F" w:rsidR="003C7096" w:rsidRPr="00D9664A" w:rsidRDefault="003514CB" w:rsidP="00FB04FC">
            <w:pPr>
              <w:spacing w:before="120" w:after="0" w:line="240" w:lineRule="auto"/>
              <w:jc w:val="both"/>
              <w:rPr>
                <w:rFonts w:ascii="Times New Roman" w:hAnsi="Times New Roman" w:cs="Times New Roman"/>
                <w:sz w:val="26"/>
                <w:szCs w:val="26"/>
                <w:lang w:val="en-GB"/>
              </w:rPr>
            </w:pPr>
            <w:r w:rsidRPr="00D9664A">
              <w:rPr>
                <w:rFonts w:ascii="Times New Roman" w:hAnsi="Times New Roman" w:cs="Times New Roman"/>
                <w:b/>
                <w:bCs/>
                <w:sz w:val="26"/>
                <w:szCs w:val="26"/>
                <w:u w:val="single"/>
                <w:lang w:val="en-GB"/>
              </w:rPr>
              <w:t>Expert discussion</w:t>
            </w:r>
          </w:p>
          <w:p w14:paraId="5646E5F7" w14:textId="0289C95A" w:rsidR="003C7096" w:rsidRPr="00D9664A" w:rsidRDefault="003514CB" w:rsidP="00FB04FC">
            <w:pPr>
              <w:spacing w:after="0" w:line="240" w:lineRule="auto"/>
              <w:jc w:val="both"/>
              <w:rPr>
                <w:rFonts w:ascii="Times New Roman" w:hAnsi="Times New Roman" w:cs="Times New Roman"/>
                <w:sz w:val="26"/>
                <w:szCs w:val="26"/>
                <w:lang w:val="en-GB"/>
              </w:rPr>
            </w:pPr>
            <w:r w:rsidRPr="00D9664A">
              <w:rPr>
                <w:rFonts w:ascii="Times New Roman" w:hAnsi="Times New Roman" w:cs="Times New Roman"/>
                <w:b/>
                <w:bCs/>
                <w:sz w:val="26"/>
                <w:szCs w:val="26"/>
                <w:lang w:val="en-GB"/>
              </w:rPr>
              <w:t>Moderator</w:t>
            </w:r>
            <w:r w:rsidR="00CC0F24" w:rsidRPr="00D9664A">
              <w:rPr>
                <w:rFonts w:ascii="Times New Roman" w:hAnsi="Times New Roman" w:cs="Times New Roman"/>
                <w:b/>
                <w:bCs/>
                <w:sz w:val="26"/>
                <w:szCs w:val="26"/>
                <w:lang w:val="en-GB"/>
              </w:rPr>
              <w:t>:</w:t>
            </w:r>
            <w:r w:rsidR="003C7096" w:rsidRPr="00D9664A">
              <w:rPr>
                <w:rFonts w:ascii="Times New Roman" w:hAnsi="Times New Roman" w:cs="Times New Roman"/>
                <w:sz w:val="26"/>
                <w:szCs w:val="26"/>
                <w:lang w:val="en-GB"/>
              </w:rPr>
              <w:t xml:space="preserve"> </w:t>
            </w:r>
            <w:r w:rsidR="004D2B65" w:rsidRPr="0044323D">
              <w:rPr>
                <w:rFonts w:ascii="Times New Roman" w:hAnsi="Times New Roman" w:cs="Times New Roman"/>
                <w:b/>
                <w:bCs/>
                <w:sz w:val="26"/>
                <w:szCs w:val="26"/>
                <w:lang w:val="en-GB"/>
              </w:rPr>
              <w:t>Dr</w:t>
            </w:r>
            <w:r w:rsidRPr="0044323D">
              <w:rPr>
                <w:rFonts w:ascii="Times New Roman" w:hAnsi="Times New Roman" w:cs="Times New Roman"/>
                <w:b/>
                <w:bCs/>
                <w:sz w:val="26"/>
                <w:szCs w:val="26"/>
                <w:lang w:val="en-GB"/>
              </w:rPr>
              <w:t> </w:t>
            </w:r>
            <w:r w:rsidR="003C7096" w:rsidRPr="00D9664A">
              <w:rPr>
                <w:rFonts w:ascii="Times New Roman" w:hAnsi="Times New Roman" w:cs="Times New Roman"/>
                <w:b/>
                <w:bCs/>
                <w:sz w:val="26"/>
                <w:szCs w:val="26"/>
                <w:lang w:val="en-GB"/>
              </w:rPr>
              <w:t>Ieva Bērziņa</w:t>
            </w:r>
            <w:r w:rsidR="002403D0" w:rsidRPr="00D9664A">
              <w:rPr>
                <w:rFonts w:ascii="Times New Roman" w:hAnsi="Times New Roman" w:cs="Times New Roman"/>
                <w:sz w:val="26"/>
                <w:szCs w:val="26"/>
                <w:lang w:val="en-GB"/>
              </w:rPr>
              <w:t xml:space="preserve">, </w:t>
            </w:r>
            <w:r w:rsidR="00D9664A" w:rsidRPr="00D9664A">
              <w:rPr>
                <w:rFonts w:ascii="Times New Roman" w:hAnsi="Times New Roman" w:cs="Times New Roman"/>
                <w:iCs/>
                <w:sz w:val="26"/>
                <w:szCs w:val="26"/>
                <w:lang w:val="en-GB"/>
              </w:rPr>
              <w:t xml:space="preserve">Senior Researcher </w:t>
            </w:r>
            <w:r w:rsidR="0044323D" w:rsidRPr="007E127F">
              <w:rPr>
                <w:rFonts w:ascii="Times New Roman" w:hAnsi="Times New Roman" w:cs="Times New Roman"/>
                <w:iCs/>
                <w:sz w:val="26"/>
                <w:szCs w:val="26"/>
                <w:lang w:val="en-GB"/>
              </w:rPr>
              <w:t>at</w:t>
            </w:r>
            <w:r w:rsidR="0044323D">
              <w:rPr>
                <w:rFonts w:ascii="Times New Roman" w:hAnsi="Times New Roman" w:cs="Times New Roman"/>
                <w:iCs/>
                <w:sz w:val="26"/>
                <w:szCs w:val="26"/>
                <w:lang w:val="en-GB"/>
              </w:rPr>
              <w:t xml:space="preserve"> </w:t>
            </w:r>
            <w:r w:rsidR="0044323D" w:rsidRPr="0044323D">
              <w:rPr>
                <w:rFonts w:ascii="Times New Roman" w:hAnsi="Times New Roman" w:cs="Times New Roman"/>
                <w:iCs/>
                <w:sz w:val="26"/>
                <w:szCs w:val="26"/>
                <w:lang w:val="en-GB"/>
              </w:rPr>
              <w:t xml:space="preserve">Centre for Security and Strategic Research Mission Statement of the Latvian </w:t>
            </w:r>
            <w:r w:rsidR="0044323D" w:rsidRPr="0044323D">
              <w:rPr>
                <w:rFonts w:ascii="Times New Roman" w:hAnsi="Times New Roman" w:cs="Times New Roman"/>
                <w:iCs/>
                <w:sz w:val="26"/>
                <w:szCs w:val="26"/>
                <w:lang w:val="en-GB"/>
              </w:rPr>
              <w:lastRenderedPageBreak/>
              <w:t>National Defence Academy</w:t>
            </w:r>
            <w:r w:rsidR="003C7096" w:rsidRPr="00D9664A">
              <w:rPr>
                <w:rFonts w:ascii="Times New Roman" w:hAnsi="Times New Roman" w:cs="Times New Roman"/>
                <w:iCs/>
                <w:sz w:val="26"/>
                <w:szCs w:val="26"/>
                <w:lang w:val="en-GB"/>
              </w:rPr>
              <w:t xml:space="preserve">, </w:t>
            </w:r>
            <w:r w:rsidRPr="00D9664A">
              <w:rPr>
                <w:rFonts w:ascii="Times New Roman" w:hAnsi="Times New Roman" w:cs="Times New Roman"/>
                <w:iCs/>
                <w:sz w:val="26"/>
                <w:szCs w:val="26"/>
                <w:lang w:val="en-GB"/>
              </w:rPr>
              <w:t xml:space="preserve">Associate </w:t>
            </w:r>
            <w:r w:rsidR="005A1F9F" w:rsidRPr="00D9664A">
              <w:rPr>
                <w:rFonts w:ascii="Times New Roman" w:hAnsi="Times New Roman" w:cs="Times New Roman"/>
                <w:iCs/>
                <w:sz w:val="26"/>
                <w:szCs w:val="26"/>
                <w:lang w:val="en-GB"/>
              </w:rPr>
              <w:t>P</w:t>
            </w:r>
            <w:r w:rsidRPr="00D9664A">
              <w:rPr>
                <w:rFonts w:ascii="Times New Roman" w:hAnsi="Times New Roman" w:cs="Times New Roman"/>
                <w:iCs/>
                <w:sz w:val="26"/>
                <w:szCs w:val="26"/>
                <w:lang w:val="en-GB"/>
              </w:rPr>
              <w:t xml:space="preserve">rofessor </w:t>
            </w:r>
            <w:r w:rsidR="007E127F">
              <w:rPr>
                <w:rFonts w:ascii="Times New Roman" w:hAnsi="Times New Roman" w:cs="Times New Roman"/>
                <w:iCs/>
                <w:sz w:val="26"/>
                <w:szCs w:val="26"/>
                <w:lang w:val="en-GB"/>
              </w:rPr>
              <w:t>at</w:t>
            </w:r>
            <w:r w:rsidRPr="00D9664A">
              <w:rPr>
                <w:rFonts w:ascii="Times New Roman" w:hAnsi="Times New Roman" w:cs="Times New Roman"/>
                <w:iCs/>
                <w:sz w:val="26"/>
                <w:szCs w:val="26"/>
                <w:lang w:val="en-GB"/>
              </w:rPr>
              <w:t xml:space="preserve"> the </w:t>
            </w:r>
            <w:r w:rsidR="00B91E4C" w:rsidRPr="00B91E4C">
              <w:rPr>
                <w:rFonts w:ascii="Times New Roman" w:hAnsi="Times New Roman" w:cs="Times New Roman"/>
                <w:iCs/>
                <w:sz w:val="26"/>
                <w:szCs w:val="26"/>
                <w:lang w:val="en-GB"/>
              </w:rPr>
              <w:t>Vidzeme University of Applied Sciences</w:t>
            </w:r>
          </w:p>
          <w:p w14:paraId="51DFC87A" w14:textId="1B88800B" w:rsidR="00690C8E" w:rsidRPr="003F372C" w:rsidRDefault="003F372C" w:rsidP="00FB04FC">
            <w:pPr>
              <w:spacing w:after="0" w:line="240" w:lineRule="auto"/>
              <w:jc w:val="both"/>
              <w:rPr>
                <w:rFonts w:ascii="Times New Roman" w:hAnsi="Times New Roman" w:cs="Times New Roman"/>
                <w:b/>
                <w:bCs/>
                <w:sz w:val="26"/>
                <w:szCs w:val="26"/>
                <w:lang w:val="en-GB"/>
              </w:rPr>
            </w:pPr>
            <w:r w:rsidRPr="003F372C">
              <w:rPr>
                <w:rFonts w:ascii="Times New Roman" w:hAnsi="Times New Roman" w:cs="Times New Roman"/>
                <w:b/>
                <w:bCs/>
                <w:sz w:val="26"/>
                <w:szCs w:val="26"/>
                <w:lang w:val="en-GB"/>
              </w:rPr>
              <w:t>Experts</w:t>
            </w:r>
            <w:r w:rsidR="003C7096" w:rsidRPr="003F372C">
              <w:rPr>
                <w:rFonts w:ascii="Times New Roman" w:hAnsi="Times New Roman" w:cs="Times New Roman"/>
                <w:b/>
                <w:bCs/>
                <w:sz w:val="26"/>
                <w:szCs w:val="26"/>
                <w:lang w:val="en-GB"/>
              </w:rPr>
              <w:t>:</w:t>
            </w:r>
          </w:p>
          <w:p w14:paraId="5E94C100" w14:textId="136405E6" w:rsidR="00690C8E" w:rsidRPr="00D86359" w:rsidRDefault="00D86359" w:rsidP="00A91E2E">
            <w:pPr>
              <w:spacing w:after="0" w:line="240" w:lineRule="auto"/>
              <w:jc w:val="both"/>
              <w:rPr>
                <w:rFonts w:ascii="Times New Roman" w:hAnsi="Times New Roman" w:cs="Times New Roman"/>
                <w:b/>
                <w:bCs/>
                <w:sz w:val="26"/>
                <w:szCs w:val="26"/>
                <w:lang w:val="en-GB"/>
              </w:rPr>
            </w:pPr>
            <w:r w:rsidRPr="00D86359">
              <w:rPr>
                <w:rFonts w:ascii="Times New Roman" w:hAnsi="Times New Roman" w:cs="Times New Roman"/>
                <w:b/>
                <w:bCs/>
                <w:sz w:val="26"/>
                <w:szCs w:val="26"/>
                <w:lang w:val="en-GB"/>
              </w:rPr>
              <w:t>Olena Tregub</w:t>
            </w:r>
            <w:r w:rsidRPr="00D86359">
              <w:rPr>
                <w:rFonts w:ascii="Times New Roman" w:hAnsi="Times New Roman" w:cs="Times New Roman"/>
                <w:sz w:val="26"/>
                <w:szCs w:val="26"/>
                <w:lang w:val="en-GB"/>
              </w:rPr>
              <w:t>,</w:t>
            </w:r>
            <w:r w:rsidR="003009FC">
              <w:rPr>
                <w:rFonts w:ascii="Times New Roman" w:hAnsi="Times New Roman" w:cs="Times New Roman"/>
                <w:sz w:val="26"/>
                <w:szCs w:val="26"/>
                <w:lang w:val="en-GB"/>
              </w:rPr>
              <w:t xml:space="preserve"> </w:t>
            </w:r>
            <w:r w:rsidR="003009FC" w:rsidRPr="003009FC">
              <w:rPr>
                <w:rFonts w:ascii="Times New Roman" w:hAnsi="Times New Roman" w:cs="Times New Roman"/>
                <w:sz w:val="26"/>
                <w:szCs w:val="26"/>
                <w:lang w:val="en-GB"/>
              </w:rPr>
              <w:t>the International Center for Ukrainian Victory</w:t>
            </w:r>
            <w:r w:rsidR="002A2B86">
              <w:rPr>
                <w:rFonts w:ascii="Times New Roman" w:hAnsi="Times New Roman" w:cs="Times New Roman"/>
                <w:sz w:val="26"/>
                <w:szCs w:val="26"/>
                <w:lang w:val="en-GB"/>
              </w:rPr>
              <w:t xml:space="preserve">, </w:t>
            </w:r>
            <w:r w:rsidR="003009FC" w:rsidRPr="003009FC">
              <w:rPr>
                <w:rFonts w:ascii="Times New Roman" w:hAnsi="Times New Roman" w:cs="Times New Roman"/>
                <w:sz w:val="26"/>
                <w:szCs w:val="26"/>
                <w:lang w:val="en-GB"/>
              </w:rPr>
              <w:t>Secretary General of the</w:t>
            </w:r>
            <w:r w:rsidR="002D213A" w:rsidRPr="002D213A">
              <w:rPr>
                <w:rFonts w:ascii="Times New Roman" w:hAnsi="Times New Roman" w:cs="Times New Roman"/>
                <w:sz w:val="26"/>
                <w:szCs w:val="26"/>
                <w:lang w:val="en-GB"/>
              </w:rPr>
              <w:t xml:space="preserve"> Independent Anti-Corruption Commission </w:t>
            </w:r>
            <w:r w:rsidR="00DE4987">
              <w:rPr>
                <w:rFonts w:ascii="Times New Roman" w:hAnsi="Times New Roman" w:cs="Times New Roman"/>
                <w:sz w:val="26"/>
                <w:szCs w:val="26"/>
                <w:lang w:val="en-GB"/>
              </w:rPr>
              <w:t>–</w:t>
            </w:r>
            <w:r w:rsidR="003009FC" w:rsidRPr="003009FC">
              <w:rPr>
                <w:rFonts w:ascii="Times New Roman" w:hAnsi="Times New Roman" w:cs="Times New Roman"/>
                <w:sz w:val="26"/>
                <w:szCs w:val="26"/>
                <w:lang w:val="en-GB"/>
              </w:rPr>
              <w:t xml:space="preserve"> NAKO</w:t>
            </w:r>
          </w:p>
          <w:p w14:paraId="54E1130A" w14:textId="77777777" w:rsidR="006772D6" w:rsidRDefault="006772D6" w:rsidP="00A91E2E">
            <w:pPr>
              <w:spacing w:after="0" w:line="240" w:lineRule="auto"/>
              <w:jc w:val="both"/>
              <w:rPr>
                <w:rFonts w:ascii="Times New Roman" w:hAnsi="Times New Roman" w:cs="Times New Roman"/>
                <w:sz w:val="26"/>
                <w:szCs w:val="26"/>
                <w:lang w:val="en-GB"/>
              </w:rPr>
            </w:pPr>
            <w:r w:rsidRPr="00D74BCD">
              <w:rPr>
                <w:rFonts w:ascii="Times New Roman" w:hAnsi="Times New Roman" w:cs="Times New Roman"/>
                <w:b/>
                <w:bCs/>
                <w:sz w:val="26"/>
                <w:szCs w:val="26"/>
                <w:lang w:val="en-GB"/>
              </w:rPr>
              <w:t>Mārcis Balodis</w:t>
            </w:r>
            <w:r w:rsidRPr="003F372C">
              <w:rPr>
                <w:rFonts w:ascii="Times New Roman" w:hAnsi="Times New Roman" w:cs="Times New Roman"/>
                <w:sz w:val="26"/>
                <w:szCs w:val="26"/>
                <w:lang w:val="en-GB"/>
              </w:rPr>
              <w:t xml:space="preserve">, </w:t>
            </w:r>
            <w:r w:rsidRPr="001469B4">
              <w:rPr>
                <w:rFonts w:ascii="Times New Roman" w:hAnsi="Times New Roman" w:cs="Times New Roman"/>
                <w:sz w:val="26"/>
                <w:szCs w:val="26"/>
                <w:lang w:val="en-GB"/>
              </w:rPr>
              <w:t>Researcher</w:t>
            </w:r>
            <w:r>
              <w:rPr>
                <w:rFonts w:ascii="Times New Roman" w:hAnsi="Times New Roman" w:cs="Times New Roman"/>
                <w:sz w:val="26"/>
                <w:szCs w:val="26"/>
                <w:lang w:val="en-GB"/>
              </w:rPr>
              <w:t xml:space="preserve"> </w:t>
            </w:r>
            <w:r w:rsidRPr="007E127F">
              <w:rPr>
                <w:rFonts w:ascii="Times New Roman" w:hAnsi="Times New Roman" w:cs="Times New Roman"/>
                <w:sz w:val="26"/>
                <w:szCs w:val="26"/>
                <w:lang w:val="en-GB"/>
              </w:rPr>
              <w:t>at</w:t>
            </w:r>
            <w:r>
              <w:rPr>
                <w:rFonts w:ascii="Times New Roman" w:hAnsi="Times New Roman" w:cs="Times New Roman"/>
                <w:sz w:val="26"/>
                <w:szCs w:val="26"/>
                <w:lang w:val="en-GB"/>
              </w:rPr>
              <w:t xml:space="preserve"> the </w:t>
            </w:r>
            <w:r w:rsidRPr="00024033">
              <w:rPr>
                <w:rFonts w:ascii="Times New Roman" w:hAnsi="Times New Roman" w:cs="Times New Roman"/>
                <w:sz w:val="26"/>
                <w:szCs w:val="26"/>
                <w:lang w:val="en-GB"/>
              </w:rPr>
              <w:t>Centre for East European Policy Studies</w:t>
            </w:r>
          </w:p>
          <w:p w14:paraId="0CC94434" w14:textId="77777777" w:rsidR="00A91E2E" w:rsidRDefault="00A91E2E" w:rsidP="00A91E2E">
            <w:pPr>
              <w:spacing w:after="0" w:line="240" w:lineRule="auto"/>
              <w:jc w:val="both"/>
              <w:rPr>
                <w:rFonts w:ascii="Times New Roman" w:hAnsi="Times New Roman" w:cs="Times New Roman"/>
                <w:b/>
                <w:bCs/>
                <w:sz w:val="26"/>
                <w:szCs w:val="26"/>
                <w:lang w:val="en-GB"/>
              </w:rPr>
            </w:pPr>
            <w:proofErr w:type="gramStart"/>
            <w:r w:rsidRPr="003F372C">
              <w:rPr>
                <w:rFonts w:ascii="Times New Roman" w:hAnsi="Times New Roman" w:cs="Times New Roman"/>
                <w:sz w:val="26"/>
                <w:szCs w:val="26"/>
                <w:lang w:val="en-GB"/>
              </w:rPr>
              <w:t>Dr.sc.comm.</w:t>
            </w:r>
            <w:proofErr w:type="gramEnd"/>
            <w:r w:rsidRPr="003F372C">
              <w:rPr>
                <w:rFonts w:ascii="Times New Roman" w:hAnsi="Times New Roman" w:cs="Times New Roman"/>
                <w:sz w:val="26"/>
                <w:szCs w:val="26"/>
                <w:lang w:val="en-GB"/>
              </w:rPr>
              <w:t> </w:t>
            </w:r>
            <w:r w:rsidRPr="003F372C">
              <w:rPr>
                <w:rFonts w:ascii="Times New Roman" w:hAnsi="Times New Roman" w:cs="Times New Roman"/>
                <w:b/>
                <w:bCs/>
                <w:sz w:val="26"/>
                <w:szCs w:val="26"/>
                <w:lang w:val="en-GB"/>
              </w:rPr>
              <w:t>Klinta Ločmele</w:t>
            </w:r>
            <w:r>
              <w:rPr>
                <w:rFonts w:ascii="Times New Roman" w:hAnsi="Times New Roman" w:cs="Times New Roman"/>
                <w:sz w:val="26"/>
                <w:szCs w:val="26"/>
                <w:lang w:val="en-GB"/>
              </w:rPr>
              <w:t xml:space="preserve">, </w:t>
            </w:r>
            <w:r w:rsidRPr="005443FF">
              <w:rPr>
                <w:rFonts w:ascii="Times New Roman" w:hAnsi="Times New Roman" w:cs="Times New Roman"/>
                <w:sz w:val="26"/>
                <w:szCs w:val="26"/>
                <w:lang w:val="en-GB"/>
              </w:rPr>
              <w:t>Lecturer in Media Literacy</w:t>
            </w:r>
            <w:r w:rsidRPr="0092400C">
              <w:rPr>
                <w:rFonts w:ascii="Times New Roman" w:hAnsi="Times New Roman" w:cs="Times New Roman"/>
                <w:sz w:val="26"/>
                <w:szCs w:val="26"/>
                <w:lang w:val="en-GB"/>
              </w:rPr>
              <w:t xml:space="preserve">, </w:t>
            </w:r>
            <w:r w:rsidRPr="00D9664A">
              <w:rPr>
                <w:rFonts w:ascii="Times New Roman" w:hAnsi="Times New Roman" w:cs="Times New Roman"/>
                <w:iCs/>
                <w:sz w:val="26"/>
                <w:szCs w:val="26"/>
                <w:lang w:val="en-GB"/>
              </w:rPr>
              <w:t xml:space="preserve">Researcher </w:t>
            </w:r>
            <w:r w:rsidRPr="007E127F">
              <w:rPr>
                <w:rFonts w:ascii="Times New Roman" w:hAnsi="Times New Roman" w:cs="Times New Roman"/>
                <w:iCs/>
                <w:sz w:val="26"/>
                <w:szCs w:val="26"/>
                <w:lang w:val="en-GB"/>
              </w:rPr>
              <w:t>at</w:t>
            </w:r>
            <w:r>
              <w:rPr>
                <w:rFonts w:ascii="Times New Roman" w:hAnsi="Times New Roman" w:cs="Times New Roman"/>
                <w:iCs/>
                <w:sz w:val="26"/>
                <w:szCs w:val="26"/>
                <w:lang w:val="en-GB"/>
              </w:rPr>
              <w:t xml:space="preserve"> </w:t>
            </w:r>
            <w:r w:rsidRPr="00CA3AC7">
              <w:rPr>
                <w:rFonts w:ascii="Times New Roman" w:hAnsi="Times New Roman" w:cs="Times New Roman"/>
                <w:sz w:val="26"/>
                <w:szCs w:val="26"/>
                <w:lang w:val="en-GB"/>
              </w:rPr>
              <w:t>Advanced Social and Political Research Institute</w:t>
            </w:r>
            <w:r>
              <w:t xml:space="preserve"> </w:t>
            </w:r>
            <w:r w:rsidRPr="00B2364C">
              <w:rPr>
                <w:rFonts w:ascii="Times New Roman" w:hAnsi="Times New Roman" w:cs="Times New Roman"/>
                <w:sz w:val="26"/>
                <w:szCs w:val="26"/>
                <w:lang w:val="en-GB"/>
              </w:rPr>
              <w:t>of the University of Latvia</w:t>
            </w:r>
            <w:r w:rsidRPr="00D74BCD">
              <w:rPr>
                <w:rFonts w:ascii="Times New Roman" w:hAnsi="Times New Roman" w:cs="Times New Roman"/>
                <w:b/>
                <w:bCs/>
                <w:sz w:val="26"/>
                <w:szCs w:val="26"/>
                <w:lang w:val="en-GB"/>
              </w:rPr>
              <w:t xml:space="preserve"> </w:t>
            </w:r>
          </w:p>
          <w:p w14:paraId="07E57660" w14:textId="3DEFB3AB" w:rsidR="00964418" w:rsidRDefault="00964418" w:rsidP="00A91E2E">
            <w:pPr>
              <w:spacing w:after="0" w:line="240" w:lineRule="auto"/>
              <w:jc w:val="both"/>
              <w:rPr>
                <w:rFonts w:ascii="Times New Roman" w:hAnsi="Times New Roman" w:cs="Times New Roman"/>
                <w:iCs/>
                <w:sz w:val="26"/>
                <w:szCs w:val="26"/>
                <w:lang w:val="en-GB"/>
              </w:rPr>
            </w:pPr>
            <w:r w:rsidRPr="003F372C">
              <w:rPr>
                <w:rFonts w:ascii="Times New Roman" w:hAnsi="Times New Roman" w:cs="Times New Roman"/>
                <w:iCs/>
                <w:sz w:val="26"/>
                <w:szCs w:val="26"/>
                <w:lang w:val="en-GB"/>
              </w:rPr>
              <w:t xml:space="preserve">Dr. hist. </w:t>
            </w:r>
            <w:r w:rsidRPr="003F372C">
              <w:rPr>
                <w:rFonts w:ascii="Times New Roman" w:hAnsi="Times New Roman" w:cs="Times New Roman"/>
                <w:b/>
                <w:bCs/>
                <w:sz w:val="26"/>
                <w:szCs w:val="26"/>
                <w:lang w:val="en-GB"/>
              </w:rPr>
              <w:t>Gatis Krūmiņš</w:t>
            </w:r>
            <w:r w:rsidRPr="009902CF">
              <w:rPr>
                <w:rFonts w:ascii="Times New Roman" w:hAnsi="Times New Roman" w:cs="Times New Roman"/>
                <w:sz w:val="26"/>
                <w:szCs w:val="26"/>
                <w:lang w:val="en-GB"/>
              </w:rPr>
              <w:t xml:space="preserve">, </w:t>
            </w:r>
            <w:r>
              <w:rPr>
                <w:rFonts w:ascii="Times New Roman" w:hAnsi="Times New Roman" w:cs="Times New Roman"/>
                <w:iCs/>
                <w:sz w:val="26"/>
                <w:szCs w:val="26"/>
                <w:lang w:val="en-GB"/>
              </w:rPr>
              <w:t>S</w:t>
            </w:r>
            <w:r w:rsidRPr="008A7C14">
              <w:rPr>
                <w:rFonts w:ascii="Times New Roman" w:hAnsi="Times New Roman" w:cs="Times New Roman"/>
                <w:iCs/>
                <w:sz w:val="26"/>
                <w:szCs w:val="26"/>
                <w:lang w:val="en-GB"/>
              </w:rPr>
              <w:t xml:space="preserve">enior </w:t>
            </w:r>
            <w:r>
              <w:rPr>
                <w:rFonts w:ascii="Times New Roman" w:hAnsi="Times New Roman" w:cs="Times New Roman"/>
                <w:iCs/>
                <w:sz w:val="26"/>
                <w:szCs w:val="26"/>
                <w:lang w:val="en-GB"/>
              </w:rPr>
              <w:t>R</w:t>
            </w:r>
            <w:r w:rsidRPr="008A7C14">
              <w:rPr>
                <w:rFonts w:ascii="Times New Roman" w:hAnsi="Times New Roman" w:cs="Times New Roman"/>
                <w:iCs/>
                <w:sz w:val="26"/>
                <w:szCs w:val="26"/>
                <w:lang w:val="en-GB"/>
              </w:rPr>
              <w:t>esearche</w:t>
            </w:r>
            <w:r>
              <w:rPr>
                <w:rFonts w:ascii="Times New Roman" w:hAnsi="Times New Roman" w:cs="Times New Roman"/>
                <w:iCs/>
                <w:sz w:val="26"/>
                <w:szCs w:val="26"/>
                <w:lang w:val="en-GB"/>
              </w:rPr>
              <w:t>r</w:t>
            </w:r>
            <w:r w:rsidRPr="008A7C14">
              <w:rPr>
                <w:rFonts w:ascii="Times New Roman" w:hAnsi="Times New Roman" w:cs="Times New Roman"/>
                <w:iCs/>
                <w:sz w:val="26"/>
                <w:szCs w:val="26"/>
                <w:lang w:val="en-GB"/>
              </w:rPr>
              <w:t xml:space="preserve"> and Associate </w:t>
            </w:r>
            <w:r>
              <w:rPr>
                <w:rFonts w:ascii="Times New Roman" w:hAnsi="Times New Roman" w:cs="Times New Roman"/>
                <w:iCs/>
                <w:sz w:val="26"/>
                <w:szCs w:val="26"/>
                <w:lang w:val="en-GB"/>
              </w:rPr>
              <w:t>P</w:t>
            </w:r>
            <w:r w:rsidRPr="008A7C14">
              <w:rPr>
                <w:rFonts w:ascii="Times New Roman" w:hAnsi="Times New Roman" w:cs="Times New Roman"/>
                <w:iCs/>
                <w:sz w:val="26"/>
                <w:szCs w:val="26"/>
                <w:lang w:val="en-GB"/>
              </w:rPr>
              <w:t xml:space="preserve">rofessor </w:t>
            </w:r>
            <w:r>
              <w:rPr>
                <w:rFonts w:ascii="Times New Roman" w:hAnsi="Times New Roman" w:cs="Times New Roman"/>
                <w:iCs/>
                <w:sz w:val="26"/>
                <w:szCs w:val="26"/>
                <w:lang w:val="en-GB"/>
              </w:rPr>
              <w:t>at</w:t>
            </w:r>
            <w:r w:rsidRPr="008A7C14">
              <w:rPr>
                <w:rFonts w:ascii="Times New Roman" w:hAnsi="Times New Roman" w:cs="Times New Roman"/>
                <w:iCs/>
                <w:sz w:val="26"/>
                <w:szCs w:val="26"/>
                <w:lang w:val="en-GB"/>
              </w:rPr>
              <w:t xml:space="preserve"> the </w:t>
            </w:r>
            <w:r w:rsidR="00B91E4C" w:rsidRPr="00B91E4C">
              <w:rPr>
                <w:rFonts w:ascii="Times New Roman" w:hAnsi="Times New Roman" w:cs="Times New Roman"/>
                <w:iCs/>
                <w:sz w:val="26"/>
                <w:szCs w:val="26"/>
                <w:lang w:val="en-GB"/>
              </w:rPr>
              <w:t>Vidzeme University of Applied Sciences</w:t>
            </w:r>
          </w:p>
          <w:p w14:paraId="36E020FA" w14:textId="09780C00" w:rsidR="003C7096" w:rsidRPr="00964418" w:rsidRDefault="009465C7" w:rsidP="00A91E2E">
            <w:pPr>
              <w:spacing w:after="120" w:line="240" w:lineRule="auto"/>
              <w:jc w:val="both"/>
              <w:rPr>
                <w:rFonts w:ascii="Times New Roman" w:hAnsi="Times New Roman" w:cs="Times New Roman"/>
                <w:sz w:val="26"/>
                <w:szCs w:val="26"/>
                <w:lang w:val="en-GB"/>
              </w:rPr>
            </w:pPr>
            <w:r w:rsidRPr="00B7062E">
              <w:rPr>
                <w:rFonts w:ascii="Times New Roman" w:hAnsi="Times New Roman" w:cs="Times New Roman"/>
                <w:b/>
                <w:bCs/>
                <w:sz w:val="26"/>
                <w:szCs w:val="26"/>
              </w:rPr>
              <w:t>Ramona Staveckaitė-Notari</w:t>
            </w:r>
            <w:r w:rsidRPr="00B7062E">
              <w:rPr>
                <w:rFonts w:ascii="Times New Roman" w:hAnsi="Times New Roman" w:cs="Times New Roman"/>
                <w:sz w:val="26"/>
                <w:szCs w:val="26"/>
              </w:rPr>
              <w:t xml:space="preserve">, </w:t>
            </w:r>
            <w:r w:rsidRPr="00CB7547">
              <w:rPr>
                <w:rFonts w:ascii="Times New Roman" w:hAnsi="Times New Roman" w:cs="Times New Roman"/>
                <w:sz w:val="26"/>
                <w:szCs w:val="26"/>
                <w:lang w:val="en-GB"/>
              </w:rPr>
              <w:t>Head of Division of Historical Research Programs at the Genocide and Resistance Research Centr</w:t>
            </w:r>
            <w:r>
              <w:rPr>
                <w:rFonts w:ascii="Times New Roman" w:hAnsi="Times New Roman" w:cs="Times New Roman"/>
                <w:sz w:val="26"/>
                <w:szCs w:val="26"/>
                <w:lang w:val="en-GB"/>
              </w:rPr>
              <w:t>e</w:t>
            </w:r>
            <w:r w:rsidRPr="00CB7547">
              <w:rPr>
                <w:rFonts w:ascii="Times New Roman" w:hAnsi="Times New Roman" w:cs="Times New Roman"/>
                <w:sz w:val="26"/>
                <w:szCs w:val="26"/>
                <w:lang w:val="en-GB"/>
              </w:rPr>
              <w:t xml:space="preserve"> of Lithuania</w:t>
            </w:r>
          </w:p>
        </w:tc>
      </w:tr>
      <w:tr w:rsidR="00471456" w:rsidRPr="008103C3" w14:paraId="012AD755" w14:textId="77777777" w:rsidTr="00E867E8">
        <w:tc>
          <w:tcPr>
            <w:tcW w:w="1706" w:type="dxa"/>
          </w:tcPr>
          <w:p w14:paraId="2DA5390F" w14:textId="1020B8B7" w:rsidR="00471456" w:rsidRPr="008103C3" w:rsidRDefault="00471456" w:rsidP="00FB04FC">
            <w:pPr>
              <w:spacing w:before="120" w:after="12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lastRenderedPageBreak/>
              <w:t>12:10 – 13:</w:t>
            </w:r>
            <w:r w:rsidR="006D0F17">
              <w:rPr>
                <w:rFonts w:ascii="Times New Roman" w:hAnsi="Times New Roman" w:cs="Times New Roman"/>
                <w:sz w:val="26"/>
                <w:szCs w:val="26"/>
              </w:rPr>
              <w:t>1</w:t>
            </w:r>
            <w:r w:rsidRPr="008103C3">
              <w:rPr>
                <w:rFonts w:ascii="Times New Roman" w:hAnsi="Times New Roman" w:cs="Times New Roman"/>
                <w:sz w:val="26"/>
                <w:szCs w:val="26"/>
              </w:rPr>
              <w:t>0</w:t>
            </w:r>
          </w:p>
        </w:tc>
        <w:tc>
          <w:tcPr>
            <w:tcW w:w="7513" w:type="dxa"/>
          </w:tcPr>
          <w:p w14:paraId="368AAD65" w14:textId="3BC6C2C1" w:rsidR="00471456" w:rsidRPr="009A3DD0" w:rsidRDefault="000515FE" w:rsidP="00FB04FC">
            <w:pPr>
              <w:spacing w:before="120" w:after="120" w:line="240" w:lineRule="auto"/>
              <w:jc w:val="both"/>
              <w:rPr>
                <w:rFonts w:ascii="Times New Roman" w:hAnsi="Times New Roman" w:cs="Times New Roman"/>
                <w:b/>
                <w:bCs/>
                <w:sz w:val="26"/>
                <w:szCs w:val="26"/>
                <w:lang w:val="en-GB"/>
              </w:rPr>
            </w:pPr>
            <w:r w:rsidRPr="009A3DD0">
              <w:rPr>
                <w:rFonts w:ascii="Times New Roman" w:hAnsi="Times New Roman" w:cs="Times New Roman"/>
                <w:sz w:val="26"/>
                <w:szCs w:val="26"/>
                <w:lang w:val="en-GB"/>
              </w:rPr>
              <w:t>Break</w:t>
            </w:r>
            <w:r w:rsidR="009E0371" w:rsidRPr="009A3DD0">
              <w:rPr>
                <w:rFonts w:ascii="Times New Roman" w:hAnsi="Times New Roman" w:cs="Times New Roman"/>
                <w:sz w:val="26"/>
                <w:szCs w:val="26"/>
                <w:lang w:val="en-GB"/>
              </w:rPr>
              <w:t xml:space="preserve"> </w:t>
            </w:r>
            <w:r w:rsidR="009E0371" w:rsidRPr="009A3DD0">
              <w:rPr>
                <w:rFonts w:ascii="Times New Roman" w:hAnsi="Times New Roman" w:cs="Times New Roman"/>
                <w:i/>
                <w:iCs/>
                <w:sz w:val="26"/>
                <w:szCs w:val="26"/>
                <w:lang w:val="en-GB"/>
              </w:rPr>
              <w:t>(coffee</w:t>
            </w:r>
            <w:r w:rsidR="009A3DD0">
              <w:rPr>
                <w:rFonts w:ascii="Times New Roman" w:hAnsi="Times New Roman" w:cs="Times New Roman"/>
                <w:i/>
                <w:iCs/>
                <w:sz w:val="26"/>
                <w:szCs w:val="26"/>
                <w:lang w:val="en-GB"/>
              </w:rPr>
              <w:t xml:space="preserve"> </w:t>
            </w:r>
            <w:r w:rsidR="009A3DD0" w:rsidRPr="009A3DD0">
              <w:rPr>
                <w:rFonts w:ascii="Times New Roman" w:hAnsi="Times New Roman" w:cs="Times New Roman"/>
                <w:i/>
                <w:iCs/>
                <w:sz w:val="26"/>
                <w:szCs w:val="26"/>
                <w:lang w:val="en-GB"/>
              </w:rPr>
              <w:t>&amp;</w:t>
            </w:r>
            <w:r w:rsidR="009A3DD0">
              <w:rPr>
                <w:rFonts w:ascii="Times New Roman" w:hAnsi="Times New Roman" w:cs="Times New Roman"/>
                <w:i/>
                <w:iCs/>
                <w:sz w:val="26"/>
                <w:szCs w:val="26"/>
                <w:lang w:val="en-GB"/>
              </w:rPr>
              <w:t xml:space="preserve"> </w:t>
            </w:r>
            <w:r w:rsidR="009A3DD0" w:rsidRPr="009A3DD0">
              <w:rPr>
                <w:rFonts w:ascii="Times New Roman" w:hAnsi="Times New Roman" w:cs="Times New Roman"/>
                <w:i/>
                <w:iCs/>
                <w:sz w:val="26"/>
                <w:szCs w:val="26"/>
                <w:lang w:val="en-GB"/>
              </w:rPr>
              <w:t>snacks)</w:t>
            </w:r>
          </w:p>
        </w:tc>
      </w:tr>
      <w:tr w:rsidR="00471456" w:rsidRPr="008103C3" w14:paraId="7A986AB4" w14:textId="77777777" w:rsidTr="00E867E8">
        <w:tc>
          <w:tcPr>
            <w:tcW w:w="1706" w:type="dxa"/>
          </w:tcPr>
          <w:p w14:paraId="1E8B568C" w14:textId="33F957AE" w:rsidR="00471456" w:rsidRPr="008103C3" w:rsidRDefault="00471456" w:rsidP="00FB04FC">
            <w:pPr>
              <w:spacing w:before="120" w:after="12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13:</w:t>
            </w:r>
            <w:r w:rsidR="00792E1C">
              <w:rPr>
                <w:rFonts w:ascii="Times New Roman" w:hAnsi="Times New Roman" w:cs="Times New Roman"/>
                <w:sz w:val="26"/>
                <w:szCs w:val="26"/>
              </w:rPr>
              <w:t>1</w:t>
            </w:r>
            <w:r w:rsidRPr="008103C3">
              <w:rPr>
                <w:rFonts w:ascii="Times New Roman" w:hAnsi="Times New Roman" w:cs="Times New Roman"/>
                <w:sz w:val="26"/>
                <w:szCs w:val="26"/>
              </w:rPr>
              <w:t>0 – 1</w:t>
            </w:r>
            <w:r w:rsidR="00792E1C">
              <w:rPr>
                <w:rFonts w:ascii="Times New Roman" w:hAnsi="Times New Roman" w:cs="Times New Roman"/>
                <w:sz w:val="26"/>
                <w:szCs w:val="26"/>
              </w:rPr>
              <w:t>3</w:t>
            </w:r>
            <w:r w:rsidRPr="008103C3">
              <w:rPr>
                <w:rFonts w:ascii="Times New Roman" w:hAnsi="Times New Roman" w:cs="Times New Roman"/>
                <w:sz w:val="26"/>
                <w:szCs w:val="26"/>
              </w:rPr>
              <w:t>.</w:t>
            </w:r>
            <w:r w:rsidR="00792E1C">
              <w:rPr>
                <w:rFonts w:ascii="Times New Roman" w:hAnsi="Times New Roman" w:cs="Times New Roman"/>
                <w:sz w:val="26"/>
                <w:szCs w:val="26"/>
              </w:rPr>
              <w:t>4</w:t>
            </w:r>
            <w:r w:rsidRPr="008103C3">
              <w:rPr>
                <w:rFonts w:ascii="Times New Roman" w:hAnsi="Times New Roman" w:cs="Times New Roman"/>
                <w:sz w:val="26"/>
                <w:szCs w:val="26"/>
              </w:rPr>
              <w:t>0</w:t>
            </w:r>
          </w:p>
        </w:tc>
        <w:tc>
          <w:tcPr>
            <w:tcW w:w="7513" w:type="dxa"/>
          </w:tcPr>
          <w:p w14:paraId="7EACFE78" w14:textId="77777777" w:rsidR="00E75064" w:rsidRDefault="00451EBC" w:rsidP="00E75064">
            <w:pPr>
              <w:spacing w:before="120" w:after="0" w:line="240" w:lineRule="auto"/>
              <w:jc w:val="both"/>
              <w:rPr>
                <w:rFonts w:ascii="Times New Roman" w:hAnsi="Times New Roman" w:cs="Times New Roman"/>
                <w:sz w:val="26"/>
                <w:szCs w:val="26"/>
                <w:lang w:val="en-GB"/>
              </w:rPr>
            </w:pPr>
            <w:r w:rsidRPr="00E75064">
              <w:rPr>
                <w:rFonts w:ascii="Times New Roman" w:hAnsi="Times New Roman" w:cs="Times New Roman"/>
                <w:b/>
                <w:bCs/>
                <w:sz w:val="26"/>
                <w:szCs w:val="26"/>
                <w:lang w:val="en-GB"/>
              </w:rPr>
              <w:t xml:space="preserve">Imagined community: memory, </w:t>
            </w:r>
            <w:proofErr w:type="gramStart"/>
            <w:r w:rsidRPr="00E75064">
              <w:rPr>
                <w:rFonts w:ascii="Times New Roman" w:hAnsi="Times New Roman" w:cs="Times New Roman"/>
                <w:b/>
                <w:bCs/>
                <w:sz w:val="26"/>
                <w:szCs w:val="26"/>
                <w:lang w:val="en-GB"/>
              </w:rPr>
              <w:t>identity</w:t>
            </w:r>
            <w:proofErr w:type="gramEnd"/>
            <w:r w:rsidRPr="00E75064">
              <w:rPr>
                <w:rFonts w:ascii="Times New Roman" w:hAnsi="Times New Roman" w:cs="Times New Roman"/>
                <w:b/>
                <w:bCs/>
                <w:sz w:val="26"/>
                <w:szCs w:val="26"/>
                <w:lang w:val="en-GB"/>
              </w:rPr>
              <w:t xml:space="preserve"> and story</w:t>
            </w:r>
            <w:r w:rsidR="00CC0F24" w:rsidRPr="00E75064">
              <w:rPr>
                <w:rFonts w:ascii="Times New Roman" w:hAnsi="Times New Roman" w:cs="Times New Roman"/>
                <w:sz w:val="26"/>
                <w:szCs w:val="26"/>
                <w:lang w:val="en-GB"/>
              </w:rPr>
              <w:t>,</w:t>
            </w:r>
          </w:p>
          <w:p w14:paraId="4313F3A7" w14:textId="59F09C67" w:rsidR="00471456" w:rsidRPr="00E75064" w:rsidRDefault="00FC2752" w:rsidP="00E75064">
            <w:pPr>
              <w:spacing w:after="120" w:line="240" w:lineRule="auto"/>
              <w:jc w:val="both"/>
              <w:rPr>
                <w:rFonts w:ascii="Times New Roman" w:hAnsi="Times New Roman" w:cs="Times New Roman"/>
                <w:sz w:val="26"/>
                <w:szCs w:val="26"/>
                <w:shd w:val="clear" w:color="auto" w:fill="FFFFFF"/>
                <w:lang w:val="en-GB"/>
              </w:rPr>
            </w:pPr>
            <w:r w:rsidRPr="00E75064">
              <w:rPr>
                <w:rFonts w:ascii="Times New Roman" w:hAnsi="Times New Roman" w:cs="Times New Roman"/>
                <w:sz w:val="26"/>
                <w:szCs w:val="26"/>
                <w:lang w:val="en-GB"/>
              </w:rPr>
              <w:t xml:space="preserve">Dr </w:t>
            </w:r>
            <w:r w:rsidR="00471456" w:rsidRPr="00E75064">
              <w:rPr>
                <w:rFonts w:ascii="Times New Roman" w:hAnsi="Times New Roman" w:cs="Times New Roman"/>
                <w:sz w:val="26"/>
                <w:szCs w:val="26"/>
                <w:lang w:val="en-GB"/>
              </w:rPr>
              <w:t xml:space="preserve">Neville Bolt, </w:t>
            </w:r>
            <w:r w:rsidR="00673696" w:rsidRPr="00E75064">
              <w:rPr>
                <w:rFonts w:ascii="Times New Roman" w:hAnsi="Times New Roman" w:cs="Times New Roman"/>
                <w:sz w:val="26"/>
                <w:szCs w:val="26"/>
                <w:shd w:val="clear" w:color="auto" w:fill="FFFFFF"/>
                <w:lang w:val="en-GB"/>
              </w:rPr>
              <w:t>King’s College London, Director of the King’s Centre for Strategic Communications</w:t>
            </w:r>
          </w:p>
          <w:p w14:paraId="6283EFEE" w14:textId="390F1756" w:rsidR="00150FD1" w:rsidRPr="008103C3" w:rsidRDefault="000A3A1E" w:rsidP="00FB04FC">
            <w:pPr>
              <w:spacing w:before="120" w:after="120" w:line="240" w:lineRule="auto"/>
              <w:jc w:val="both"/>
              <w:rPr>
                <w:rFonts w:ascii="Times New Roman" w:hAnsi="Times New Roman" w:cs="Times New Roman"/>
                <w:sz w:val="26"/>
                <w:szCs w:val="26"/>
              </w:rPr>
            </w:pPr>
            <w:r w:rsidRPr="00E75064">
              <w:rPr>
                <w:rFonts w:ascii="Times New Roman" w:hAnsi="Times New Roman" w:cs="Times New Roman"/>
                <w:b/>
                <w:bCs/>
                <w:sz w:val="24"/>
                <w:szCs w:val="24"/>
                <w:lang w:val="en-GB"/>
              </w:rPr>
              <w:t>Annotation:</w:t>
            </w:r>
            <w:r w:rsidRPr="00E75064">
              <w:rPr>
                <w:rFonts w:ascii="Times New Roman" w:hAnsi="Times New Roman" w:cs="Times New Roman"/>
                <w:sz w:val="24"/>
                <w:szCs w:val="24"/>
                <w:lang w:val="en-GB"/>
              </w:rPr>
              <w:t xml:space="preserve"> "Imagined community" is Benedict Anderson's definition of nation (1983). But imagined is not the same thing as false or fictionalized, it is rather the unselfconscious exercise of abstract thought. Today, this concept has been reborn in its relevance. The meaning of memory, identity and story has not disappeared and has transformed into a new reality.</w:t>
            </w:r>
          </w:p>
        </w:tc>
      </w:tr>
      <w:tr w:rsidR="00AF6F1B" w:rsidRPr="008103C3" w14:paraId="104D77A0" w14:textId="77777777" w:rsidTr="00E867E8">
        <w:tc>
          <w:tcPr>
            <w:tcW w:w="1706" w:type="dxa"/>
          </w:tcPr>
          <w:p w14:paraId="7FCB09A7" w14:textId="4AB16A08" w:rsidR="00AF6F1B" w:rsidRPr="008103C3" w:rsidRDefault="00AF6F1B" w:rsidP="00FB04FC">
            <w:pPr>
              <w:spacing w:before="120" w:after="0" w:line="240" w:lineRule="auto"/>
              <w:ind w:left="-2988" w:firstLine="2988"/>
              <w:jc w:val="both"/>
              <w:rPr>
                <w:rFonts w:ascii="Times New Roman" w:hAnsi="Times New Roman" w:cs="Times New Roman"/>
                <w:sz w:val="26"/>
                <w:szCs w:val="26"/>
              </w:rPr>
            </w:pPr>
            <w:r w:rsidRPr="008103C3">
              <w:rPr>
                <w:rFonts w:ascii="Times New Roman" w:hAnsi="Times New Roman" w:cs="Times New Roman"/>
                <w:sz w:val="26"/>
                <w:szCs w:val="26"/>
              </w:rPr>
              <w:t>1</w:t>
            </w:r>
            <w:r w:rsidR="001769B9">
              <w:rPr>
                <w:rFonts w:ascii="Times New Roman" w:hAnsi="Times New Roman" w:cs="Times New Roman"/>
                <w:sz w:val="26"/>
                <w:szCs w:val="26"/>
              </w:rPr>
              <w:t>3</w:t>
            </w:r>
            <w:r w:rsidRPr="008103C3">
              <w:rPr>
                <w:rFonts w:ascii="Times New Roman" w:hAnsi="Times New Roman" w:cs="Times New Roman"/>
                <w:sz w:val="26"/>
                <w:szCs w:val="26"/>
              </w:rPr>
              <w:t>:</w:t>
            </w:r>
            <w:r w:rsidR="001769B9">
              <w:rPr>
                <w:rFonts w:ascii="Times New Roman" w:hAnsi="Times New Roman" w:cs="Times New Roman"/>
                <w:sz w:val="26"/>
                <w:szCs w:val="26"/>
              </w:rPr>
              <w:t>4</w:t>
            </w:r>
            <w:r w:rsidRPr="008103C3">
              <w:rPr>
                <w:rFonts w:ascii="Times New Roman" w:hAnsi="Times New Roman" w:cs="Times New Roman"/>
                <w:sz w:val="26"/>
                <w:szCs w:val="26"/>
              </w:rPr>
              <w:t>0 – 15:</w:t>
            </w:r>
            <w:r w:rsidR="001769B9">
              <w:rPr>
                <w:rFonts w:ascii="Times New Roman" w:hAnsi="Times New Roman" w:cs="Times New Roman"/>
                <w:sz w:val="26"/>
                <w:szCs w:val="26"/>
              </w:rPr>
              <w:t>0</w:t>
            </w:r>
            <w:r w:rsidRPr="008103C3">
              <w:rPr>
                <w:rFonts w:ascii="Times New Roman" w:hAnsi="Times New Roman" w:cs="Times New Roman"/>
                <w:sz w:val="26"/>
                <w:szCs w:val="26"/>
              </w:rPr>
              <w:t>0</w:t>
            </w:r>
          </w:p>
        </w:tc>
        <w:tc>
          <w:tcPr>
            <w:tcW w:w="7513" w:type="dxa"/>
          </w:tcPr>
          <w:p w14:paraId="3E0FFA7B" w14:textId="1DC4D7F9" w:rsidR="00CC0F24" w:rsidRPr="00C15E7B" w:rsidRDefault="008E6A9E" w:rsidP="00FB04FC">
            <w:pPr>
              <w:spacing w:before="120" w:after="0" w:line="240" w:lineRule="auto"/>
              <w:jc w:val="both"/>
              <w:rPr>
                <w:rFonts w:ascii="Times New Roman" w:hAnsi="Times New Roman" w:cs="Times New Roman"/>
                <w:sz w:val="26"/>
                <w:szCs w:val="26"/>
                <w:lang w:val="en-GB"/>
              </w:rPr>
            </w:pPr>
            <w:r w:rsidRPr="00C15E7B">
              <w:rPr>
                <w:rFonts w:ascii="Times New Roman" w:hAnsi="Times New Roman" w:cs="Times New Roman"/>
                <w:b/>
                <w:bCs/>
                <w:sz w:val="26"/>
                <w:szCs w:val="26"/>
                <w:u w:val="single"/>
                <w:lang w:val="en-GB"/>
              </w:rPr>
              <w:t xml:space="preserve">Expert discussion </w:t>
            </w:r>
          </w:p>
          <w:p w14:paraId="18E2AACE" w14:textId="0E5BF4E2" w:rsidR="00AF6F1B" w:rsidRPr="00C15E7B" w:rsidRDefault="008E6A9E" w:rsidP="00FB04FC">
            <w:pPr>
              <w:spacing w:after="0" w:line="240" w:lineRule="auto"/>
              <w:jc w:val="both"/>
              <w:rPr>
                <w:rFonts w:ascii="Times New Roman" w:hAnsi="Times New Roman" w:cs="Times New Roman"/>
                <w:sz w:val="26"/>
                <w:szCs w:val="26"/>
                <w:lang w:val="en-GB"/>
              </w:rPr>
            </w:pPr>
            <w:r w:rsidRPr="00C15E7B">
              <w:rPr>
                <w:rFonts w:ascii="Times New Roman" w:hAnsi="Times New Roman" w:cs="Times New Roman"/>
                <w:b/>
                <w:bCs/>
                <w:sz w:val="26"/>
                <w:szCs w:val="26"/>
                <w:lang w:val="en-GB"/>
              </w:rPr>
              <w:t>Moderator</w:t>
            </w:r>
            <w:r w:rsidR="00CC0F24" w:rsidRPr="00C15E7B">
              <w:rPr>
                <w:rFonts w:ascii="Times New Roman" w:hAnsi="Times New Roman" w:cs="Times New Roman"/>
                <w:sz w:val="26"/>
                <w:szCs w:val="26"/>
                <w:lang w:val="en-GB"/>
              </w:rPr>
              <w:t>:</w:t>
            </w:r>
            <w:r w:rsidR="00AF6F1B" w:rsidRPr="00C15E7B">
              <w:rPr>
                <w:rFonts w:ascii="Times New Roman" w:hAnsi="Times New Roman" w:cs="Times New Roman"/>
                <w:i/>
                <w:iCs/>
                <w:sz w:val="26"/>
                <w:szCs w:val="26"/>
                <w:lang w:val="en-GB"/>
              </w:rPr>
              <w:t xml:space="preserve"> </w:t>
            </w:r>
            <w:r w:rsidR="00D010AB" w:rsidRPr="00C15E7B">
              <w:rPr>
                <w:rFonts w:ascii="Times New Roman" w:hAnsi="Times New Roman" w:cs="Times New Roman"/>
                <w:b/>
                <w:bCs/>
                <w:sz w:val="26"/>
                <w:szCs w:val="26"/>
                <w:lang w:val="en-GB"/>
              </w:rPr>
              <w:t>Nika Aleksejeva</w:t>
            </w:r>
            <w:r w:rsidR="00D010AB" w:rsidRPr="00C15E7B">
              <w:rPr>
                <w:rFonts w:ascii="Times New Roman" w:hAnsi="Times New Roman" w:cs="Times New Roman"/>
                <w:sz w:val="26"/>
                <w:szCs w:val="26"/>
                <w:lang w:val="en-GB"/>
              </w:rPr>
              <w:t>,</w:t>
            </w:r>
            <w:r w:rsidR="00D010AB" w:rsidRPr="00C15E7B">
              <w:rPr>
                <w:rFonts w:ascii="Times New Roman" w:hAnsi="Times New Roman" w:cs="Times New Roman"/>
                <w:b/>
                <w:bCs/>
                <w:sz w:val="26"/>
                <w:szCs w:val="26"/>
                <w:lang w:val="en-GB"/>
              </w:rPr>
              <w:t xml:space="preserve"> </w:t>
            </w:r>
            <w:r w:rsidR="009F070C" w:rsidRPr="00C15E7B">
              <w:rPr>
                <w:rFonts w:ascii="Times New Roman" w:hAnsi="Times New Roman" w:cs="Times New Roman"/>
                <w:sz w:val="26"/>
                <w:szCs w:val="26"/>
                <w:lang w:val="en-GB"/>
              </w:rPr>
              <w:t>Lead Researcher for the Baltics at the Atlantic Council's Digital Forensic Research Lab</w:t>
            </w:r>
          </w:p>
          <w:p w14:paraId="171A1143" w14:textId="6C432A3B" w:rsidR="00FE425D" w:rsidRPr="00C15E7B" w:rsidRDefault="009F070C" w:rsidP="00FB04FC">
            <w:pPr>
              <w:spacing w:after="0" w:line="240" w:lineRule="auto"/>
              <w:jc w:val="both"/>
              <w:rPr>
                <w:rFonts w:ascii="Times New Roman" w:hAnsi="Times New Roman" w:cs="Times New Roman"/>
                <w:b/>
                <w:bCs/>
                <w:sz w:val="26"/>
                <w:szCs w:val="26"/>
                <w:lang w:val="en-GB"/>
              </w:rPr>
            </w:pPr>
            <w:r w:rsidRPr="00C15E7B">
              <w:rPr>
                <w:rFonts w:ascii="Times New Roman" w:hAnsi="Times New Roman" w:cs="Times New Roman"/>
                <w:b/>
                <w:bCs/>
                <w:sz w:val="26"/>
                <w:szCs w:val="26"/>
                <w:lang w:val="en-GB"/>
              </w:rPr>
              <w:t>Experts</w:t>
            </w:r>
            <w:r w:rsidR="008332F1" w:rsidRPr="00C15E7B">
              <w:rPr>
                <w:rFonts w:ascii="Times New Roman" w:hAnsi="Times New Roman" w:cs="Times New Roman"/>
                <w:b/>
                <w:bCs/>
                <w:sz w:val="26"/>
                <w:szCs w:val="26"/>
                <w:lang w:val="en-GB"/>
              </w:rPr>
              <w:t>:</w:t>
            </w:r>
          </w:p>
          <w:p w14:paraId="1EF9968E" w14:textId="30CD0FE9" w:rsidR="000F15CA" w:rsidRPr="00C15E7B" w:rsidRDefault="001D2507" w:rsidP="00FB04FC">
            <w:pPr>
              <w:spacing w:after="0" w:line="240" w:lineRule="auto"/>
              <w:jc w:val="both"/>
              <w:rPr>
                <w:rFonts w:ascii="Times New Roman" w:hAnsi="Times New Roman" w:cs="Times New Roman"/>
                <w:b/>
                <w:bCs/>
                <w:sz w:val="26"/>
                <w:szCs w:val="26"/>
                <w:lang w:val="en-GB"/>
              </w:rPr>
            </w:pPr>
            <w:r w:rsidRPr="001D2507">
              <w:rPr>
                <w:rFonts w:ascii="Times New Roman" w:hAnsi="Times New Roman" w:cs="Times New Roman"/>
                <w:b/>
                <w:bCs/>
                <w:sz w:val="26"/>
                <w:szCs w:val="26"/>
                <w:lang w:val="en-GB"/>
              </w:rPr>
              <w:t>Dr Neville Bolt</w:t>
            </w:r>
            <w:r w:rsidRPr="001D2507">
              <w:rPr>
                <w:rFonts w:ascii="Times New Roman" w:hAnsi="Times New Roman" w:cs="Times New Roman"/>
                <w:sz w:val="26"/>
                <w:szCs w:val="26"/>
                <w:lang w:val="en-GB"/>
              </w:rPr>
              <w:t xml:space="preserve">, </w:t>
            </w:r>
            <w:r w:rsidRPr="00E75064">
              <w:rPr>
                <w:rFonts w:ascii="Times New Roman" w:hAnsi="Times New Roman" w:cs="Times New Roman"/>
                <w:sz w:val="26"/>
                <w:szCs w:val="26"/>
                <w:shd w:val="clear" w:color="auto" w:fill="FFFFFF"/>
                <w:lang w:val="en-GB"/>
              </w:rPr>
              <w:t>King’s College London, Director of the King’s Centre for Strategic Communications</w:t>
            </w:r>
          </w:p>
          <w:p w14:paraId="1C425DBD" w14:textId="544E039C" w:rsidR="00FE425D" w:rsidRPr="00C15E7B" w:rsidRDefault="00AF6F1B" w:rsidP="00FB04FC">
            <w:pPr>
              <w:spacing w:after="0" w:line="240" w:lineRule="auto"/>
              <w:jc w:val="both"/>
              <w:rPr>
                <w:rFonts w:ascii="Times New Roman" w:hAnsi="Times New Roman" w:cs="Times New Roman"/>
                <w:sz w:val="26"/>
                <w:szCs w:val="26"/>
                <w:lang w:val="en-GB"/>
              </w:rPr>
            </w:pPr>
            <w:r w:rsidRPr="00C15E7B">
              <w:rPr>
                <w:rFonts w:ascii="Times New Roman" w:hAnsi="Times New Roman" w:cs="Times New Roman"/>
                <w:b/>
                <w:bCs/>
                <w:sz w:val="26"/>
                <w:szCs w:val="26"/>
                <w:lang w:val="en-GB"/>
              </w:rPr>
              <w:t>Jānis Sārts</w:t>
            </w:r>
            <w:r w:rsidR="002403D0" w:rsidRPr="00C15E7B">
              <w:rPr>
                <w:rFonts w:ascii="Times New Roman" w:hAnsi="Times New Roman" w:cs="Times New Roman"/>
                <w:sz w:val="26"/>
                <w:szCs w:val="26"/>
                <w:lang w:val="en-GB"/>
              </w:rPr>
              <w:t xml:space="preserve">, </w:t>
            </w:r>
            <w:r w:rsidR="00265727" w:rsidRPr="00C15E7B">
              <w:rPr>
                <w:rFonts w:ascii="Times New Roman" w:hAnsi="Times New Roman" w:cs="Times New Roman"/>
                <w:sz w:val="26"/>
                <w:szCs w:val="26"/>
                <w:lang w:val="en-GB"/>
              </w:rPr>
              <w:t xml:space="preserve">Director </w:t>
            </w:r>
            <w:r w:rsidR="00C15E7B" w:rsidRPr="00C15E7B">
              <w:rPr>
                <w:rFonts w:ascii="Times New Roman" w:hAnsi="Times New Roman" w:cs="Times New Roman"/>
                <w:sz w:val="26"/>
                <w:szCs w:val="26"/>
                <w:lang w:val="en-GB"/>
              </w:rPr>
              <w:t>of the NATO Strategic Communications Centre of Excellence</w:t>
            </w:r>
          </w:p>
          <w:p w14:paraId="10972E13" w14:textId="77777777" w:rsidR="00AF6F1B" w:rsidRDefault="00E07D2A" w:rsidP="00CD7D92">
            <w:pPr>
              <w:spacing w:after="0" w:line="240" w:lineRule="auto"/>
              <w:jc w:val="both"/>
              <w:rPr>
                <w:rFonts w:ascii="Times New Roman" w:hAnsi="Times New Roman" w:cs="Times New Roman"/>
                <w:sz w:val="26"/>
                <w:szCs w:val="26"/>
                <w:lang w:val="en-GB"/>
              </w:rPr>
            </w:pPr>
            <w:r w:rsidRPr="008D6110">
              <w:rPr>
                <w:rFonts w:ascii="Times New Roman" w:hAnsi="Times New Roman" w:cs="Times New Roman"/>
                <w:b/>
                <w:bCs/>
                <w:sz w:val="26"/>
                <w:szCs w:val="26"/>
                <w:lang w:val="en-GB"/>
              </w:rPr>
              <w:t>Agnieszka Legucka</w:t>
            </w:r>
            <w:r>
              <w:rPr>
                <w:rFonts w:ascii="Times New Roman" w:hAnsi="Times New Roman" w:cs="Times New Roman"/>
                <w:sz w:val="26"/>
                <w:szCs w:val="26"/>
                <w:lang w:val="en-GB"/>
              </w:rPr>
              <w:t xml:space="preserve">, </w:t>
            </w:r>
            <w:r w:rsidR="003C71C6" w:rsidRPr="003C71C6">
              <w:rPr>
                <w:rFonts w:ascii="Times New Roman" w:hAnsi="Times New Roman" w:cs="Times New Roman"/>
                <w:sz w:val="26"/>
                <w:szCs w:val="26"/>
                <w:lang w:val="en-GB"/>
              </w:rPr>
              <w:t xml:space="preserve">Analyst </w:t>
            </w:r>
            <w:r w:rsidR="0063695E" w:rsidRPr="0063695E">
              <w:rPr>
                <w:rFonts w:ascii="Times New Roman" w:hAnsi="Times New Roman" w:cs="Times New Roman"/>
                <w:sz w:val="26"/>
                <w:szCs w:val="26"/>
                <w:lang w:val="en-GB"/>
              </w:rPr>
              <w:t xml:space="preserve">on Russia in Eastern Europe Programme </w:t>
            </w:r>
            <w:r w:rsidR="008D6110">
              <w:rPr>
                <w:rFonts w:ascii="Times New Roman" w:hAnsi="Times New Roman" w:cs="Times New Roman"/>
                <w:sz w:val="26"/>
                <w:szCs w:val="26"/>
                <w:lang w:val="en-GB"/>
              </w:rPr>
              <w:t xml:space="preserve">at </w:t>
            </w:r>
            <w:r w:rsidR="00216927">
              <w:rPr>
                <w:rFonts w:ascii="Times New Roman" w:hAnsi="Times New Roman" w:cs="Times New Roman"/>
                <w:sz w:val="26"/>
                <w:szCs w:val="26"/>
                <w:lang w:val="en-GB"/>
              </w:rPr>
              <w:t xml:space="preserve">the </w:t>
            </w:r>
            <w:r w:rsidR="008D6110" w:rsidRPr="008D6110">
              <w:rPr>
                <w:rFonts w:ascii="Times New Roman" w:hAnsi="Times New Roman" w:cs="Times New Roman"/>
                <w:sz w:val="26"/>
                <w:szCs w:val="26"/>
                <w:lang w:val="en-GB"/>
              </w:rPr>
              <w:t>Polish Institute of International Affairs</w:t>
            </w:r>
          </w:p>
          <w:p w14:paraId="2B3E4E45" w14:textId="716A8F1E" w:rsidR="00CD7D92" w:rsidRPr="008D44D4" w:rsidRDefault="00CD7D92" w:rsidP="008D44D4">
            <w:pPr>
              <w:spacing w:after="120" w:line="240" w:lineRule="auto"/>
              <w:jc w:val="both"/>
              <w:rPr>
                <w:rFonts w:ascii="Times New Roman" w:hAnsi="Times New Roman" w:cs="Times New Roman"/>
                <w:sz w:val="26"/>
                <w:szCs w:val="26"/>
                <w:lang w:val="en-GB"/>
              </w:rPr>
            </w:pPr>
            <w:r w:rsidRPr="00CD7D92">
              <w:rPr>
                <w:rFonts w:ascii="Times New Roman" w:hAnsi="Times New Roman" w:cs="Times New Roman"/>
                <w:b/>
                <w:bCs/>
                <w:sz w:val="26"/>
                <w:szCs w:val="26"/>
                <w:lang w:val="en-GB"/>
              </w:rPr>
              <w:t>Raimonda Miglinaite</w:t>
            </w:r>
            <w:r w:rsidRPr="00CD7D92">
              <w:rPr>
                <w:rFonts w:ascii="Times New Roman" w:hAnsi="Times New Roman" w:cs="Times New Roman"/>
                <w:sz w:val="26"/>
                <w:szCs w:val="26"/>
                <w:lang w:val="en-GB"/>
              </w:rPr>
              <w:t xml:space="preserve">, Information and Communication Officer, East Stratcom Task Force, </w:t>
            </w:r>
            <w:r w:rsidR="004D5AA0" w:rsidRPr="004D5AA0">
              <w:rPr>
                <w:rFonts w:ascii="Times New Roman" w:hAnsi="Times New Roman" w:cs="Times New Roman"/>
                <w:sz w:val="26"/>
                <w:szCs w:val="26"/>
                <w:lang w:val="en-GB"/>
              </w:rPr>
              <w:t>European External Action Service</w:t>
            </w:r>
          </w:p>
        </w:tc>
      </w:tr>
      <w:tr w:rsidR="00702E99" w:rsidRPr="009822A9" w14:paraId="4BE04E5B" w14:textId="77777777" w:rsidTr="00E867E8">
        <w:tc>
          <w:tcPr>
            <w:tcW w:w="1706" w:type="dxa"/>
          </w:tcPr>
          <w:p w14:paraId="56BDD1BE" w14:textId="57471D96" w:rsidR="00702E99" w:rsidRPr="009822A9" w:rsidRDefault="00702E99" w:rsidP="00FB04FC">
            <w:pPr>
              <w:spacing w:before="120" w:after="0" w:line="240" w:lineRule="auto"/>
              <w:ind w:left="-2988" w:firstLine="2988"/>
              <w:jc w:val="both"/>
              <w:rPr>
                <w:rFonts w:ascii="Times New Roman" w:hAnsi="Times New Roman" w:cs="Times New Roman"/>
                <w:sz w:val="26"/>
                <w:szCs w:val="26"/>
                <w:lang w:val="en-GB"/>
              </w:rPr>
            </w:pPr>
            <w:r w:rsidRPr="009822A9">
              <w:rPr>
                <w:rFonts w:ascii="Times New Roman" w:hAnsi="Times New Roman" w:cs="Times New Roman"/>
                <w:sz w:val="26"/>
                <w:szCs w:val="26"/>
                <w:lang w:val="en-GB"/>
              </w:rPr>
              <w:t>15:</w:t>
            </w:r>
            <w:r w:rsidR="004C6225" w:rsidRPr="009822A9">
              <w:rPr>
                <w:rFonts w:ascii="Times New Roman" w:hAnsi="Times New Roman" w:cs="Times New Roman"/>
                <w:sz w:val="26"/>
                <w:szCs w:val="26"/>
                <w:lang w:val="en-GB"/>
              </w:rPr>
              <w:t>0</w:t>
            </w:r>
            <w:r w:rsidRPr="009822A9">
              <w:rPr>
                <w:rFonts w:ascii="Times New Roman" w:hAnsi="Times New Roman" w:cs="Times New Roman"/>
                <w:sz w:val="26"/>
                <w:szCs w:val="26"/>
                <w:lang w:val="en-GB"/>
              </w:rPr>
              <w:t>0 - 15.</w:t>
            </w:r>
            <w:r w:rsidR="008046CE" w:rsidRPr="009822A9">
              <w:rPr>
                <w:rFonts w:ascii="Times New Roman" w:hAnsi="Times New Roman" w:cs="Times New Roman"/>
                <w:sz w:val="26"/>
                <w:szCs w:val="26"/>
                <w:lang w:val="en-GB"/>
              </w:rPr>
              <w:t>1</w:t>
            </w:r>
            <w:r w:rsidRPr="009822A9">
              <w:rPr>
                <w:rFonts w:ascii="Times New Roman" w:hAnsi="Times New Roman" w:cs="Times New Roman"/>
                <w:sz w:val="26"/>
                <w:szCs w:val="26"/>
                <w:lang w:val="en-GB"/>
              </w:rPr>
              <w:t>0</w:t>
            </w:r>
          </w:p>
        </w:tc>
        <w:tc>
          <w:tcPr>
            <w:tcW w:w="7513" w:type="dxa"/>
          </w:tcPr>
          <w:p w14:paraId="6983791B" w14:textId="52382389" w:rsidR="00E75951" w:rsidRPr="009822A9" w:rsidRDefault="00B61ED9" w:rsidP="00FB04FC">
            <w:pPr>
              <w:spacing w:before="120" w:after="0" w:line="240" w:lineRule="auto"/>
              <w:jc w:val="both"/>
              <w:rPr>
                <w:rFonts w:ascii="Times New Roman" w:hAnsi="Times New Roman" w:cs="Times New Roman"/>
                <w:sz w:val="26"/>
                <w:szCs w:val="26"/>
                <w:lang w:val="en-GB"/>
              </w:rPr>
            </w:pPr>
            <w:r w:rsidRPr="009822A9">
              <w:rPr>
                <w:rFonts w:ascii="Times New Roman" w:hAnsi="Times New Roman" w:cs="Times New Roman"/>
                <w:b/>
                <w:bCs/>
                <w:sz w:val="26"/>
                <w:szCs w:val="26"/>
                <w:lang w:val="en-GB"/>
              </w:rPr>
              <w:t xml:space="preserve">With a view to the future </w:t>
            </w:r>
            <w:r w:rsidR="00F7692A" w:rsidRPr="009822A9">
              <w:rPr>
                <w:rFonts w:ascii="Times New Roman" w:hAnsi="Times New Roman" w:cs="Times New Roman"/>
                <w:sz w:val="26"/>
                <w:szCs w:val="26"/>
                <w:lang w:val="en-GB"/>
              </w:rPr>
              <w:t>(</w:t>
            </w:r>
            <w:r w:rsidR="009F3DF8" w:rsidRPr="009F3DF8">
              <w:rPr>
                <w:rFonts w:ascii="Times New Roman" w:hAnsi="Times New Roman" w:cs="Times New Roman"/>
                <w:sz w:val="26"/>
                <w:szCs w:val="26"/>
                <w:lang w:val="en-GB"/>
              </w:rPr>
              <w:t>key insights and ideas</w:t>
            </w:r>
            <w:r w:rsidR="00BD1B08">
              <w:rPr>
                <w:rFonts w:ascii="Times New Roman" w:hAnsi="Times New Roman" w:cs="Times New Roman"/>
                <w:sz w:val="26"/>
                <w:szCs w:val="26"/>
                <w:lang w:val="en-GB"/>
              </w:rPr>
              <w:t xml:space="preserve"> on how</w:t>
            </w:r>
            <w:r w:rsidR="009F3DF8" w:rsidRPr="009F3DF8">
              <w:rPr>
                <w:rFonts w:ascii="Times New Roman" w:hAnsi="Times New Roman" w:cs="Times New Roman"/>
                <w:sz w:val="26"/>
                <w:szCs w:val="26"/>
                <w:lang w:val="en-GB"/>
              </w:rPr>
              <w:t xml:space="preserve"> to weaken the impact of disinformation on society in the future, raise</w:t>
            </w:r>
            <w:r w:rsidR="00982724">
              <w:rPr>
                <w:rFonts w:ascii="Times New Roman" w:hAnsi="Times New Roman" w:cs="Times New Roman"/>
                <w:sz w:val="26"/>
                <w:szCs w:val="26"/>
                <w:lang w:val="en-GB"/>
              </w:rPr>
              <w:t xml:space="preserve"> </w:t>
            </w:r>
            <w:r w:rsidR="00982724" w:rsidRPr="00EE0C51">
              <w:rPr>
                <w:rFonts w:ascii="Times New Roman" w:hAnsi="Times New Roman" w:cs="Times New Roman"/>
                <w:sz w:val="26"/>
                <w:szCs w:val="26"/>
                <w:lang w:val="en-GB"/>
              </w:rPr>
              <w:t>up</w:t>
            </w:r>
            <w:r w:rsidR="009F3DF8" w:rsidRPr="009F3DF8">
              <w:rPr>
                <w:rFonts w:ascii="Times New Roman" w:hAnsi="Times New Roman" w:cs="Times New Roman"/>
                <w:sz w:val="26"/>
                <w:szCs w:val="26"/>
                <w:lang w:val="en-GB"/>
              </w:rPr>
              <w:t xml:space="preserve"> public awareness of history</w:t>
            </w:r>
            <w:r w:rsidR="00702E99" w:rsidRPr="009822A9">
              <w:rPr>
                <w:rFonts w:ascii="Times New Roman" w:hAnsi="Times New Roman" w:cs="Times New Roman"/>
                <w:sz w:val="26"/>
                <w:szCs w:val="26"/>
                <w:lang w:val="en-GB"/>
              </w:rPr>
              <w:t>)</w:t>
            </w:r>
          </w:p>
          <w:p w14:paraId="4B245511" w14:textId="0D49D4F4" w:rsidR="0097723A" w:rsidRPr="009822A9" w:rsidRDefault="00AA1257" w:rsidP="00FB04FC">
            <w:pPr>
              <w:spacing w:after="120" w:line="240" w:lineRule="auto"/>
              <w:jc w:val="both"/>
              <w:rPr>
                <w:rFonts w:ascii="Times New Roman" w:hAnsi="Times New Roman" w:cs="Times New Roman"/>
                <w:sz w:val="26"/>
                <w:szCs w:val="26"/>
                <w:lang w:val="en-GB"/>
              </w:rPr>
            </w:pPr>
            <w:r w:rsidRPr="00E24B6D">
              <w:rPr>
                <w:rFonts w:ascii="Times New Roman" w:hAnsi="Times New Roman" w:cs="Times New Roman"/>
                <w:b/>
                <w:bCs/>
                <w:sz w:val="26"/>
                <w:szCs w:val="26"/>
                <w:lang w:val="en-GB"/>
              </w:rPr>
              <w:t>Sandra Kalniete</w:t>
            </w:r>
            <w:r w:rsidRPr="00E24B6D">
              <w:rPr>
                <w:rFonts w:ascii="Times New Roman" w:hAnsi="Times New Roman" w:cs="Times New Roman"/>
                <w:sz w:val="26"/>
                <w:szCs w:val="26"/>
                <w:lang w:val="en-GB"/>
              </w:rPr>
              <w:t>, Member of the European Parliament</w:t>
            </w:r>
            <w:r w:rsidR="00CD5ED4">
              <w:rPr>
                <w:rFonts w:ascii="Times New Roman" w:hAnsi="Times New Roman" w:cs="Times New Roman"/>
                <w:sz w:val="26"/>
                <w:szCs w:val="26"/>
                <w:lang w:val="en-GB"/>
              </w:rPr>
              <w:t xml:space="preserve">, </w:t>
            </w:r>
            <w:r w:rsidR="00826EFD">
              <w:rPr>
                <w:rFonts w:ascii="Times New Roman" w:hAnsi="Times New Roman" w:cs="Times New Roman"/>
                <w:sz w:val="26"/>
                <w:szCs w:val="26"/>
                <w:lang w:val="en-GB"/>
              </w:rPr>
              <w:t xml:space="preserve">Member of the </w:t>
            </w:r>
            <w:r w:rsidR="00826EFD" w:rsidRPr="00826EFD">
              <w:rPr>
                <w:rFonts w:ascii="Times New Roman" w:hAnsi="Times New Roman" w:cs="Times New Roman"/>
                <w:sz w:val="26"/>
                <w:szCs w:val="26"/>
                <w:lang w:val="en-GB"/>
              </w:rPr>
              <w:t>Special Committee on foreign interference in all democratic processes in the European Union, including disinformation (INGE 2)</w:t>
            </w:r>
          </w:p>
        </w:tc>
      </w:tr>
    </w:tbl>
    <w:p w14:paraId="5A75B788" w14:textId="77777777" w:rsidR="00BE0F94" w:rsidRPr="009822A9" w:rsidRDefault="00BE0F94" w:rsidP="00473E14">
      <w:pPr>
        <w:spacing w:after="0" w:line="240" w:lineRule="auto"/>
        <w:jc w:val="both"/>
        <w:rPr>
          <w:rFonts w:ascii="Times New Roman" w:hAnsi="Times New Roman" w:cs="Times New Roman"/>
          <w:b/>
          <w:bCs/>
          <w:sz w:val="24"/>
          <w:szCs w:val="24"/>
          <w:lang w:val="en-GB"/>
        </w:rPr>
      </w:pPr>
    </w:p>
    <w:p w14:paraId="76385B78" w14:textId="7C236054" w:rsidR="00473E14" w:rsidRPr="009822A9" w:rsidRDefault="009822A9" w:rsidP="00473E14">
      <w:pPr>
        <w:spacing w:after="0" w:line="240" w:lineRule="auto"/>
        <w:jc w:val="both"/>
        <w:rPr>
          <w:rFonts w:ascii="Times New Roman" w:hAnsi="Times New Roman" w:cs="Times New Roman"/>
          <w:b/>
          <w:bCs/>
          <w:sz w:val="24"/>
          <w:szCs w:val="24"/>
          <w:lang w:val="en-GB"/>
        </w:rPr>
      </w:pPr>
      <w:r w:rsidRPr="009822A9">
        <w:rPr>
          <w:rFonts w:ascii="Times New Roman" w:hAnsi="Times New Roman" w:cs="Times New Roman"/>
          <w:b/>
          <w:bCs/>
          <w:sz w:val="24"/>
          <w:szCs w:val="24"/>
          <w:lang w:val="en-GB"/>
        </w:rPr>
        <w:t>Conference</w:t>
      </w:r>
      <w:r w:rsidR="00CE52F9">
        <w:rPr>
          <w:rFonts w:ascii="Times New Roman" w:hAnsi="Times New Roman" w:cs="Times New Roman"/>
          <w:b/>
          <w:bCs/>
          <w:sz w:val="24"/>
          <w:szCs w:val="24"/>
          <w:lang w:val="en-GB"/>
        </w:rPr>
        <w:t>'s</w:t>
      </w:r>
      <w:r w:rsidRPr="009822A9">
        <w:rPr>
          <w:rFonts w:ascii="Times New Roman" w:hAnsi="Times New Roman" w:cs="Times New Roman"/>
          <w:b/>
          <w:bCs/>
          <w:sz w:val="24"/>
          <w:szCs w:val="24"/>
          <w:lang w:val="en-GB"/>
        </w:rPr>
        <w:t xml:space="preserve"> languages: </w:t>
      </w:r>
      <w:r w:rsidRPr="009822A9">
        <w:rPr>
          <w:rFonts w:ascii="Times New Roman" w:hAnsi="Times New Roman" w:cs="Times New Roman"/>
          <w:sz w:val="24"/>
          <w:szCs w:val="24"/>
          <w:lang w:val="en-GB"/>
        </w:rPr>
        <w:t>Latvian / English / Russian</w:t>
      </w:r>
    </w:p>
    <w:p w14:paraId="351DD56E" w14:textId="6EF7C268" w:rsidR="00473E14" w:rsidRPr="00CE52F9" w:rsidRDefault="00CE52F9" w:rsidP="00CE52F9">
      <w:pPr>
        <w:spacing w:after="0" w:line="240" w:lineRule="auto"/>
        <w:rPr>
          <w:rFonts w:ascii="Times New Roman" w:hAnsi="Times New Roman" w:cs="Times New Roman"/>
          <w:sz w:val="24"/>
          <w:szCs w:val="24"/>
          <w:lang w:val="en-GB"/>
        </w:rPr>
      </w:pPr>
      <w:r w:rsidRPr="009F3DF8">
        <w:rPr>
          <w:rFonts w:ascii="Times New Roman" w:hAnsi="Times New Roman" w:cs="Times New Roman"/>
          <w:b/>
          <w:bCs/>
          <w:sz w:val="24"/>
          <w:szCs w:val="24"/>
          <w:lang w:val="en-GB"/>
        </w:rPr>
        <w:t>The conference will be live streamed</w:t>
      </w:r>
    </w:p>
    <w:sectPr w:rsidR="00473E14" w:rsidRPr="00CE52F9" w:rsidSect="006B6EC5">
      <w:headerReference w:type="default" r:id="rId11"/>
      <w:pgSz w:w="11906" w:h="16838"/>
      <w:pgMar w:top="1276"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D0E5" w14:textId="77777777" w:rsidR="0057608D" w:rsidRDefault="0057608D" w:rsidP="00841D56">
      <w:pPr>
        <w:spacing w:after="0" w:line="240" w:lineRule="auto"/>
      </w:pPr>
      <w:r>
        <w:separator/>
      </w:r>
    </w:p>
  </w:endnote>
  <w:endnote w:type="continuationSeparator" w:id="0">
    <w:p w14:paraId="06E70720" w14:textId="77777777" w:rsidR="0057608D" w:rsidRDefault="0057608D" w:rsidP="00841D56">
      <w:pPr>
        <w:spacing w:after="0" w:line="240" w:lineRule="auto"/>
      </w:pPr>
      <w:r>
        <w:continuationSeparator/>
      </w:r>
    </w:p>
  </w:endnote>
  <w:endnote w:type="continuationNotice" w:id="1">
    <w:p w14:paraId="4008BFC5" w14:textId="77777777" w:rsidR="0057608D" w:rsidRDefault="00576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CCE8" w14:textId="77777777" w:rsidR="0057608D" w:rsidRDefault="0057608D" w:rsidP="00841D56">
      <w:pPr>
        <w:spacing w:after="0" w:line="240" w:lineRule="auto"/>
      </w:pPr>
      <w:r>
        <w:separator/>
      </w:r>
    </w:p>
  </w:footnote>
  <w:footnote w:type="continuationSeparator" w:id="0">
    <w:p w14:paraId="7D94BF4E" w14:textId="77777777" w:rsidR="0057608D" w:rsidRDefault="0057608D" w:rsidP="00841D56">
      <w:pPr>
        <w:spacing w:after="0" w:line="240" w:lineRule="auto"/>
      </w:pPr>
      <w:r>
        <w:continuationSeparator/>
      </w:r>
    </w:p>
  </w:footnote>
  <w:footnote w:type="continuationNotice" w:id="1">
    <w:p w14:paraId="0690E321" w14:textId="77777777" w:rsidR="0057608D" w:rsidRDefault="0057608D">
      <w:pPr>
        <w:spacing w:after="0" w:line="240" w:lineRule="auto"/>
      </w:pPr>
    </w:p>
  </w:footnote>
  <w:footnote w:id="2">
    <w:p w14:paraId="54C018CF" w14:textId="0E8DB242" w:rsidR="009D2A49" w:rsidRPr="00D827A1" w:rsidRDefault="009D2A49" w:rsidP="009D2A49">
      <w:pPr>
        <w:pStyle w:val="Vresteksts"/>
        <w:jc w:val="both"/>
        <w:rPr>
          <w:rFonts w:ascii="Times New Roman" w:hAnsi="Times New Roman" w:cs="Times New Roman"/>
          <w:lang w:val="en-GB"/>
        </w:rPr>
      </w:pPr>
      <w:r w:rsidRPr="00D827A1">
        <w:rPr>
          <w:rStyle w:val="Vresatsauce"/>
          <w:rFonts w:ascii="Times New Roman" w:hAnsi="Times New Roman" w:cs="Times New Roman"/>
          <w:lang w:val="en-GB"/>
        </w:rPr>
        <w:footnoteRef/>
      </w:r>
      <w:r w:rsidRPr="00D827A1">
        <w:rPr>
          <w:rFonts w:ascii="Times New Roman" w:hAnsi="Times New Roman" w:cs="Times New Roman"/>
          <w:lang w:val="en-GB"/>
        </w:rPr>
        <w:t xml:space="preserve"> </w:t>
      </w:r>
      <w:r w:rsidR="00D827A1" w:rsidRPr="00D827A1">
        <w:rPr>
          <w:rFonts w:ascii="Times New Roman" w:hAnsi="Times New Roman" w:cs="Times New Roman"/>
          <w:lang w:val="en-GB"/>
        </w:rPr>
        <w:t xml:space="preserve">Commission to determine the number of victims and location of mass graves, collect information regarding repressions and mass deportation of Latvian citizens, and calculate costs incurred by the Latvian state </w:t>
      </w:r>
      <w:proofErr w:type="gramStart"/>
      <w:r w:rsidR="00D827A1" w:rsidRPr="00D827A1">
        <w:rPr>
          <w:rFonts w:ascii="Times New Roman" w:hAnsi="Times New Roman" w:cs="Times New Roman"/>
          <w:lang w:val="en-GB"/>
        </w:rPr>
        <w:t>as a result of</w:t>
      </w:r>
      <w:proofErr w:type="gramEnd"/>
      <w:r w:rsidR="00D827A1" w:rsidRPr="00D827A1">
        <w:rPr>
          <w:rFonts w:ascii="Times New Roman" w:hAnsi="Times New Roman" w:cs="Times New Roman"/>
          <w:lang w:val="en-GB"/>
        </w:rPr>
        <w:t xml:space="preserve"> the USSR totalitarian communist occupation regime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06330"/>
      <w:docPartObj>
        <w:docPartGallery w:val="Page Numbers (Top of Page)"/>
        <w:docPartUnique/>
      </w:docPartObj>
    </w:sdtPr>
    <w:sdtEndPr>
      <w:rPr>
        <w:rFonts w:ascii="Times New Roman" w:hAnsi="Times New Roman" w:cs="Times New Roman"/>
        <w:sz w:val="24"/>
        <w:szCs w:val="24"/>
      </w:rPr>
    </w:sdtEndPr>
    <w:sdtContent>
      <w:p w14:paraId="5F2BCFA0" w14:textId="74F4172C" w:rsidR="008C72A5" w:rsidRPr="008C72A5" w:rsidRDefault="008C72A5">
        <w:pPr>
          <w:pStyle w:val="Galvene"/>
          <w:jc w:val="center"/>
          <w:rPr>
            <w:rFonts w:ascii="Times New Roman" w:hAnsi="Times New Roman" w:cs="Times New Roman"/>
            <w:sz w:val="24"/>
            <w:szCs w:val="24"/>
          </w:rPr>
        </w:pPr>
        <w:r w:rsidRPr="008C72A5">
          <w:rPr>
            <w:rFonts w:ascii="Times New Roman" w:hAnsi="Times New Roman" w:cs="Times New Roman"/>
            <w:sz w:val="24"/>
            <w:szCs w:val="24"/>
          </w:rPr>
          <w:fldChar w:fldCharType="begin"/>
        </w:r>
        <w:r w:rsidRPr="008C72A5">
          <w:rPr>
            <w:rFonts w:ascii="Times New Roman" w:hAnsi="Times New Roman" w:cs="Times New Roman"/>
            <w:sz w:val="24"/>
            <w:szCs w:val="24"/>
          </w:rPr>
          <w:instrText>PAGE   \* MERGEFORMAT</w:instrText>
        </w:r>
        <w:r w:rsidRPr="008C72A5">
          <w:rPr>
            <w:rFonts w:ascii="Times New Roman" w:hAnsi="Times New Roman" w:cs="Times New Roman"/>
            <w:sz w:val="24"/>
            <w:szCs w:val="24"/>
          </w:rPr>
          <w:fldChar w:fldCharType="separate"/>
        </w:r>
        <w:r w:rsidRPr="008C72A5">
          <w:rPr>
            <w:rFonts w:ascii="Times New Roman" w:hAnsi="Times New Roman" w:cs="Times New Roman"/>
            <w:sz w:val="24"/>
            <w:szCs w:val="24"/>
          </w:rPr>
          <w:t>2</w:t>
        </w:r>
        <w:r w:rsidRPr="008C72A5">
          <w:rPr>
            <w:rFonts w:ascii="Times New Roman" w:hAnsi="Times New Roman" w:cs="Times New Roman"/>
            <w:sz w:val="24"/>
            <w:szCs w:val="24"/>
          </w:rPr>
          <w:fldChar w:fldCharType="end"/>
        </w:r>
      </w:p>
    </w:sdtContent>
  </w:sdt>
  <w:p w14:paraId="6E7BDED5" w14:textId="77777777" w:rsidR="008103C3" w:rsidRDefault="008103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0281"/>
    <w:multiLevelType w:val="hybridMultilevel"/>
    <w:tmpl w:val="30F6B1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569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A9"/>
    <w:rsid w:val="00006B03"/>
    <w:rsid w:val="00011177"/>
    <w:rsid w:val="000173EC"/>
    <w:rsid w:val="00024033"/>
    <w:rsid w:val="00024352"/>
    <w:rsid w:val="00032823"/>
    <w:rsid w:val="00034FB7"/>
    <w:rsid w:val="00040E26"/>
    <w:rsid w:val="000515FE"/>
    <w:rsid w:val="00053CB8"/>
    <w:rsid w:val="000653C3"/>
    <w:rsid w:val="000668D3"/>
    <w:rsid w:val="00072085"/>
    <w:rsid w:val="00082873"/>
    <w:rsid w:val="00097C76"/>
    <w:rsid w:val="000A3A1E"/>
    <w:rsid w:val="000B185C"/>
    <w:rsid w:val="000C691A"/>
    <w:rsid w:val="000D6D07"/>
    <w:rsid w:val="000E3058"/>
    <w:rsid w:val="000E37CC"/>
    <w:rsid w:val="000F0246"/>
    <w:rsid w:val="000F0535"/>
    <w:rsid w:val="000F15CA"/>
    <w:rsid w:val="00105599"/>
    <w:rsid w:val="00111395"/>
    <w:rsid w:val="00131CDC"/>
    <w:rsid w:val="00143F7B"/>
    <w:rsid w:val="001469B4"/>
    <w:rsid w:val="00150FD1"/>
    <w:rsid w:val="001530C9"/>
    <w:rsid w:val="00162100"/>
    <w:rsid w:val="00164778"/>
    <w:rsid w:val="00167528"/>
    <w:rsid w:val="001769B9"/>
    <w:rsid w:val="00183340"/>
    <w:rsid w:val="00191B1C"/>
    <w:rsid w:val="00192482"/>
    <w:rsid w:val="001935D6"/>
    <w:rsid w:val="00193975"/>
    <w:rsid w:val="00197E61"/>
    <w:rsid w:val="001A3C61"/>
    <w:rsid w:val="001A6DDD"/>
    <w:rsid w:val="001B1608"/>
    <w:rsid w:val="001C2274"/>
    <w:rsid w:val="001C279F"/>
    <w:rsid w:val="001D0FD9"/>
    <w:rsid w:val="001D2507"/>
    <w:rsid w:val="001F27B3"/>
    <w:rsid w:val="001F4C07"/>
    <w:rsid w:val="00204656"/>
    <w:rsid w:val="002165D4"/>
    <w:rsid w:val="00216927"/>
    <w:rsid w:val="00216F2C"/>
    <w:rsid w:val="002403D0"/>
    <w:rsid w:val="00253830"/>
    <w:rsid w:val="0025385C"/>
    <w:rsid w:val="0025474E"/>
    <w:rsid w:val="00257CBE"/>
    <w:rsid w:val="00265727"/>
    <w:rsid w:val="0026747F"/>
    <w:rsid w:val="00271A35"/>
    <w:rsid w:val="0027243A"/>
    <w:rsid w:val="0028066D"/>
    <w:rsid w:val="002952A7"/>
    <w:rsid w:val="00295FC0"/>
    <w:rsid w:val="00296BD1"/>
    <w:rsid w:val="00297204"/>
    <w:rsid w:val="00297E23"/>
    <w:rsid w:val="002A2B86"/>
    <w:rsid w:val="002A65EC"/>
    <w:rsid w:val="002C0831"/>
    <w:rsid w:val="002D213A"/>
    <w:rsid w:val="002D2C20"/>
    <w:rsid w:val="002D5A54"/>
    <w:rsid w:val="002E1F44"/>
    <w:rsid w:val="002F095F"/>
    <w:rsid w:val="002F5B3D"/>
    <w:rsid w:val="003009FC"/>
    <w:rsid w:val="003020C1"/>
    <w:rsid w:val="003061B1"/>
    <w:rsid w:val="0035008B"/>
    <w:rsid w:val="003514CB"/>
    <w:rsid w:val="003536E4"/>
    <w:rsid w:val="00385970"/>
    <w:rsid w:val="003A4BD1"/>
    <w:rsid w:val="003A7519"/>
    <w:rsid w:val="003C348A"/>
    <w:rsid w:val="003C7096"/>
    <w:rsid w:val="003C71C6"/>
    <w:rsid w:val="003D650E"/>
    <w:rsid w:val="003E2CAF"/>
    <w:rsid w:val="003E3022"/>
    <w:rsid w:val="003E66F5"/>
    <w:rsid w:val="003F0FE1"/>
    <w:rsid w:val="003F372C"/>
    <w:rsid w:val="00401A1B"/>
    <w:rsid w:val="00405C9F"/>
    <w:rsid w:val="004067D4"/>
    <w:rsid w:val="00407ECD"/>
    <w:rsid w:val="004105C6"/>
    <w:rsid w:val="004111B8"/>
    <w:rsid w:val="004164C6"/>
    <w:rsid w:val="004175A4"/>
    <w:rsid w:val="00420D7E"/>
    <w:rsid w:val="00432A00"/>
    <w:rsid w:val="00437639"/>
    <w:rsid w:val="0044323D"/>
    <w:rsid w:val="00451EBC"/>
    <w:rsid w:val="00455BA2"/>
    <w:rsid w:val="00460C22"/>
    <w:rsid w:val="00471456"/>
    <w:rsid w:val="00471F21"/>
    <w:rsid w:val="00473E14"/>
    <w:rsid w:val="00480576"/>
    <w:rsid w:val="0048330C"/>
    <w:rsid w:val="00492DFD"/>
    <w:rsid w:val="00494CDF"/>
    <w:rsid w:val="004A0629"/>
    <w:rsid w:val="004C3B40"/>
    <w:rsid w:val="004C6225"/>
    <w:rsid w:val="004D2B65"/>
    <w:rsid w:val="004D3813"/>
    <w:rsid w:val="004D5AA0"/>
    <w:rsid w:val="004E0E27"/>
    <w:rsid w:val="004E2EB6"/>
    <w:rsid w:val="00502111"/>
    <w:rsid w:val="00521B65"/>
    <w:rsid w:val="00523771"/>
    <w:rsid w:val="00533088"/>
    <w:rsid w:val="00540328"/>
    <w:rsid w:val="005443FF"/>
    <w:rsid w:val="00550107"/>
    <w:rsid w:val="00550DD6"/>
    <w:rsid w:val="00551730"/>
    <w:rsid w:val="0056501E"/>
    <w:rsid w:val="0056794A"/>
    <w:rsid w:val="0057326D"/>
    <w:rsid w:val="00573E96"/>
    <w:rsid w:val="0057608D"/>
    <w:rsid w:val="00577BFF"/>
    <w:rsid w:val="00590DC1"/>
    <w:rsid w:val="005A0482"/>
    <w:rsid w:val="005A1F9F"/>
    <w:rsid w:val="005A42F8"/>
    <w:rsid w:val="005C1766"/>
    <w:rsid w:val="005C2BC0"/>
    <w:rsid w:val="005F1E61"/>
    <w:rsid w:val="005F6F4E"/>
    <w:rsid w:val="006008F8"/>
    <w:rsid w:val="006023BE"/>
    <w:rsid w:val="00612B7C"/>
    <w:rsid w:val="0061637E"/>
    <w:rsid w:val="006208CE"/>
    <w:rsid w:val="00625E94"/>
    <w:rsid w:val="006336B8"/>
    <w:rsid w:val="0063695E"/>
    <w:rsid w:val="00637240"/>
    <w:rsid w:val="006632D0"/>
    <w:rsid w:val="006656F2"/>
    <w:rsid w:val="00673696"/>
    <w:rsid w:val="006744DE"/>
    <w:rsid w:val="006772D6"/>
    <w:rsid w:val="00684E39"/>
    <w:rsid w:val="00685B06"/>
    <w:rsid w:val="00690C8E"/>
    <w:rsid w:val="00692C2C"/>
    <w:rsid w:val="00697E6C"/>
    <w:rsid w:val="006A3DC0"/>
    <w:rsid w:val="006A6AAD"/>
    <w:rsid w:val="006B6EC5"/>
    <w:rsid w:val="006C6557"/>
    <w:rsid w:val="006C7127"/>
    <w:rsid w:val="006D0F17"/>
    <w:rsid w:val="006E1B64"/>
    <w:rsid w:val="006F1E0B"/>
    <w:rsid w:val="006F53A8"/>
    <w:rsid w:val="00702E99"/>
    <w:rsid w:val="00705515"/>
    <w:rsid w:val="007060B9"/>
    <w:rsid w:val="00711D24"/>
    <w:rsid w:val="00727098"/>
    <w:rsid w:val="00730C06"/>
    <w:rsid w:val="007312AF"/>
    <w:rsid w:val="007315AD"/>
    <w:rsid w:val="00741D25"/>
    <w:rsid w:val="00750318"/>
    <w:rsid w:val="00764266"/>
    <w:rsid w:val="0076792C"/>
    <w:rsid w:val="007702D5"/>
    <w:rsid w:val="00790784"/>
    <w:rsid w:val="00792E1C"/>
    <w:rsid w:val="00794A20"/>
    <w:rsid w:val="007A6078"/>
    <w:rsid w:val="007C0C27"/>
    <w:rsid w:val="007E127F"/>
    <w:rsid w:val="007E18E3"/>
    <w:rsid w:val="007E41F0"/>
    <w:rsid w:val="007F2B4E"/>
    <w:rsid w:val="007F5B16"/>
    <w:rsid w:val="008036D5"/>
    <w:rsid w:val="008046CE"/>
    <w:rsid w:val="008103C3"/>
    <w:rsid w:val="00810E2A"/>
    <w:rsid w:val="00824A56"/>
    <w:rsid w:val="00826EFD"/>
    <w:rsid w:val="00827897"/>
    <w:rsid w:val="008332F1"/>
    <w:rsid w:val="00837AFF"/>
    <w:rsid w:val="00841D56"/>
    <w:rsid w:val="00842F5C"/>
    <w:rsid w:val="00852255"/>
    <w:rsid w:val="0086765D"/>
    <w:rsid w:val="00873DFD"/>
    <w:rsid w:val="008774B4"/>
    <w:rsid w:val="008778D5"/>
    <w:rsid w:val="00883705"/>
    <w:rsid w:val="008876B1"/>
    <w:rsid w:val="00887B1E"/>
    <w:rsid w:val="008A7C14"/>
    <w:rsid w:val="008B10C3"/>
    <w:rsid w:val="008B7C23"/>
    <w:rsid w:val="008C40BD"/>
    <w:rsid w:val="008C72A5"/>
    <w:rsid w:val="008D084F"/>
    <w:rsid w:val="008D2241"/>
    <w:rsid w:val="008D44D4"/>
    <w:rsid w:val="008D6110"/>
    <w:rsid w:val="008E19F9"/>
    <w:rsid w:val="008E5CFE"/>
    <w:rsid w:val="008E6376"/>
    <w:rsid w:val="008E6639"/>
    <w:rsid w:val="008E6A9E"/>
    <w:rsid w:val="008F161C"/>
    <w:rsid w:val="008F2E68"/>
    <w:rsid w:val="008F4BD2"/>
    <w:rsid w:val="008F64DF"/>
    <w:rsid w:val="009044CC"/>
    <w:rsid w:val="00912F3C"/>
    <w:rsid w:val="0092400C"/>
    <w:rsid w:val="009317C1"/>
    <w:rsid w:val="00940A38"/>
    <w:rsid w:val="0094508C"/>
    <w:rsid w:val="009465C7"/>
    <w:rsid w:val="00951929"/>
    <w:rsid w:val="00964418"/>
    <w:rsid w:val="00975BDF"/>
    <w:rsid w:val="0097723A"/>
    <w:rsid w:val="00980419"/>
    <w:rsid w:val="0098094B"/>
    <w:rsid w:val="009822A9"/>
    <w:rsid w:val="00982724"/>
    <w:rsid w:val="009902CF"/>
    <w:rsid w:val="009A3968"/>
    <w:rsid w:val="009A3DD0"/>
    <w:rsid w:val="009C127A"/>
    <w:rsid w:val="009C172C"/>
    <w:rsid w:val="009C7666"/>
    <w:rsid w:val="009D2A49"/>
    <w:rsid w:val="009D5709"/>
    <w:rsid w:val="009D5E71"/>
    <w:rsid w:val="009E0371"/>
    <w:rsid w:val="009E7757"/>
    <w:rsid w:val="009F070C"/>
    <w:rsid w:val="009F3DF8"/>
    <w:rsid w:val="00A13921"/>
    <w:rsid w:val="00A21118"/>
    <w:rsid w:val="00A3748D"/>
    <w:rsid w:val="00A416F0"/>
    <w:rsid w:val="00A519F3"/>
    <w:rsid w:val="00A60A2E"/>
    <w:rsid w:val="00A60D83"/>
    <w:rsid w:val="00A822A7"/>
    <w:rsid w:val="00A91E2E"/>
    <w:rsid w:val="00AA1257"/>
    <w:rsid w:val="00AA591C"/>
    <w:rsid w:val="00AC645A"/>
    <w:rsid w:val="00AD14BA"/>
    <w:rsid w:val="00AE0CD7"/>
    <w:rsid w:val="00AE5985"/>
    <w:rsid w:val="00AF6F1B"/>
    <w:rsid w:val="00B02F87"/>
    <w:rsid w:val="00B13AD8"/>
    <w:rsid w:val="00B2067E"/>
    <w:rsid w:val="00B2364C"/>
    <w:rsid w:val="00B47E6E"/>
    <w:rsid w:val="00B52713"/>
    <w:rsid w:val="00B61ED9"/>
    <w:rsid w:val="00B62939"/>
    <w:rsid w:val="00B64C6E"/>
    <w:rsid w:val="00B64CF5"/>
    <w:rsid w:val="00B66070"/>
    <w:rsid w:val="00B66D8D"/>
    <w:rsid w:val="00B91E4C"/>
    <w:rsid w:val="00B93A4C"/>
    <w:rsid w:val="00BA0C4B"/>
    <w:rsid w:val="00BA4DA5"/>
    <w:rsid w:val="00BA7DF7"/>
    <w:rsid w:val="00BB1F59"/>
    <w:rsid w:val="00BD1B08"/>
    <w:rsid w:val="00BD3A07"/>
    <w:rsid w:val="00BE0B2F"/>
    <w:rsid w:val="00BE0F94"/>
    <w:rsid w:val="00BE35C4"/>
    <w:rsid w:val="00BF4993"/>
    <w:rsid w:val="00C114F5"/>
    <w:rsid w:val="00C15E7B"/>
    <w:rsid w:val="00C16286"/>
    <w:rsid w:val="00C2476C"/>
    <w:rsid w:val="00C25350"/>
    <w:rsid w:val="00C31D8A"/>
    <w:rsid w:val="00C3225D"/>
    <w:rsid w:val="00C33C2A"/>
    <w:rsid w:val="00C53CEE"/>
    <w:rsid w:val="00C54F41"/>
    <w:rsid w:val="00C61CD3"/>
    <w:rsid w:val="00C80EEF"/>
    <w:rsid w:val="00C8374F"/>
    <w:rsid w:val="00C85268"/>
    <w:rsid w:val="00C8664D"/>
    <w:rsid w:val="00CA3AC7"/>
    <w:rsid w:val="00CA75F6"/>
    <w:rsid w:val="00CB7547"/>
    <w:rsid w:val="00CC0F24"/>
    <w:rsid w:val="00CC3E13"/>
    <w:rsid w:val="00CD05B5"/>
    <w:rsid w:val="00CD5ED4"/>
    <w:rsid w:val="00CD7D92"/>
    <w:rsid w:val="00CE52F9"/>
    <w:rsid w:val="00D00B12"/>
    <w:rsid w:val="00D010AB"/>
    <w:rsid w:val="00D2532A"/>
    <w:rsid w:val="00D267A1"/>
    <w:rsid w:val="00D5125D"/>
    <w:rsid w:val="00D568F7"/>
    <w:rsid w:val="00D623D6"/>
    <w:rsid w:val="00D63177"/>
    <w:rsid w:val="00D74BCD"/>
    <w:rsid w:val="00D827A1"/>
    <w:rsid w:val="00D83DBF"/>
    <w:rsid w:val="00D842E9"/>
    <w:rsid w:val="00D86359"/>
    <w:rsid w:val="00D927F1"/>
    <w:rsid w:val="00D9664A"/>
    <w:rsid w:val="00D969ED"/>
    <w:rsid w:val="00DA4C9F"/>
    <w:rsid w:val="00DA74C3"/>
    <w:rsid w:val="00DD1774"/>
    <w:rsid w:val="00DE4987"/>
    <w:rsid w:val="00DE7FE1"/>
    <w:rsid w:val="00DF0B63"/>
    <w:rsid w:val="00DF11D2"/>
    <w:rsid w:val="00DF29D0"/>
    <w:rsid w:val="00E07D2A"/>
    <w:rsid w:val="00E10050"/>
    <w:rsid w:val="00E15957"/>
    <w:rsid w:val="00E15A1A"/>
    <w:rsid w:val="00E17BDF"/>
    <w:rsid w:val="00E21F9B"/>
    <w:rsid w:val="00E24B6D"/>
    <w:rsid w:val="00E25347"/>
    <w:rsid w:val="00E33DF2"/>
    <w:rsid w:val="00E452BB"/>
    <w:rsid w:val="00E5002C"/>
    <w:rsid w:val="00E7391A"/>
    <w:rsid w:val="00E75064"/>
    <w:rsid w:val="00E75951"/>
    <w:rsid w:val="00E80ECF"/>
    <w:rsid w:val="00E82F9F"/>
    <w:rsid w:val="00E867E8"/>
    <w:rsid w:val="00E90966"/>
    <w:rsid w:val="00E9205D"/>
    <w:rsid w:val="00E922C9"/>
    <w:rsid w:val="00E97867"/>
    <w:rsid w:val="00EA75ED"/>
    <w:rsid w:val="00EC05A9"/>
    <w:rsid w:val="00ED2012"/>
    <w:rsid w:val="00EE0C51"/>
    <w:rsid w:val="00EF453B"/>
    <w:rsid w:val="00EF66AD"/>
    <w:rsid w:val="00EF6F80"/>
    <w:rsid w:val="00EF7BD8"/>
    <w:rsid w:val="00EF7C38"/>
    <w:rsid w:val="00F01259"/>
    <w:rsid w:val="00F27BCF"/>
    <w:rsid w:val="00F318F7"/>
    <w:rsid w:val="00F34FA9"/>
    <w:rsid w:val="00F3671B"/>
    <w:rsid w:val="00F501E8"/>
    <w:rsid w:val="00F7692A"/>
    <w:rsid w:val="00F8157D"/>
    <w:rsid w:val="00F82540"/>
    <w:rsid w:val="00F873E2"/>
    <w:rsid w:val="00F92927"/>
    <w:rsid w:val="00FA4F3C"/>
    <w:rsid w:val="00FA5B27"/>
    <w:rsid w:val="00FB04FC"/>
    <w:rsid w:val="00FB1908"/>
    <w:rsid w:val="00FB5906"/>
    <w:rsid w:val="00FB7D4F"/>
    <w:rsid w:val="00FC2752"/>
    <w:rsid w:val="00FE1572"/>
    <w:rsid w:val="00FE425D"/>
    <w:rsid w:val="00FE7D6A"/>
    <w:rsid w:val="00FF5A0F"/>
    <w:rsid w:val="00FF7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A1AA4"/>
  <w15:docId w15:val="{81438669-4B7C-4BF6-A729-4643E5E0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0FE1"/>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9C7666"/>
    <w:pPr>
      <w:ind w:left="720"/>
    </w:pPr>
  </w:style>
  <w:style w:type="character" w:styleId="Komentraatsauce">
    <w:name w:val="annotation reference"/>
    <w:uiPriority w:val="99"/>
    <w:semiHidden/>
    <w:unhideWhenUsed/>
    <w:rsid w:val="00E452BB"/>
    <w:rPr>
      <w:sz w:val="16"/>
      <w:szCs w:val="16"/>
    </w:rPr>
  </w:style>
  <w:style w:type="paragraph" w:styleId="Komentrateksts">
    <w:name w:val="annotation text"/>
    <w:basedOn w:val="Parasts"/>
    <w:link w:val="KomentratekstsRakstz"/>
    <w:uiPriority w:val="99"/>
    <w:unhideWhenUsed/>
    <w:rsid w:val="00E452BB"/>
    <w:rPr>
      <w:sz w:val="20"/>
      <w:szCs w:val="20"/>
    </w:rPr>
  </w:style>
  <w:style w:type="character" w:customStyle="1" w:styleId="KomentratekstsRakstz">
    <w:name w:val="Komentāra teksts Rakstz."/>
    <w:link w:val="Komentrateksts"/>
    <w:uiPriority w:val="99"/>
    <w:rsid w:val="00E452BB"/>
    <w:rPr>
      <w:rFonts w:cs="Calibri"/>
      <w:sz w:val="20"/>
      <w:szCs w:val="20"/>
      <w:lang w:eastAsia="en-US"/>
    </w:rPr>
  </w:style>
  <w:style w:type="paragraph" w:styleId="Komentratma">
    <w:name w:val="annotation subject"/>
    <w:basedOn w:val="Komentrateksts"/>
    <w:next w:val="Komentrateksts"/>
    <w:link w:val="KomentratmaRakstz"/>
    <w:uiPriority w:val="99"/>
    <w:semiHidden/>
    <w:unhideWhenUsed/>
    <w:rsid w:val="00E452BB"/>
    <w:rPr>
      <w:b/>
      <w:bCs/>
    </w:rPr>
  </w:style>
  <w:style w:type="character" w:customStyle="1" w:styleId="KomentratmaRakstz">
    <w:name w:val="Komentāra tēma Rakstz."/>
    <w:link w:val="Komentratma"/>
    <w:uiPriority w:val="99"/>
    <w:semiHidden/>
    <w:rsid w:val="00E452BB"/>
    <w:rPr>
      <w:rFonts w:cs="Calibri"/>
      <w:b/>
      <w:bCs/>
      <w:sz w:val="20"/>
      <w:szCs w:val="20"/>
      <w:lang w:eastAsia="en-US"/>
    </w:rPr>
  </w:style>
  <w:style w:type="paragraph" w:styleId="Balonteksts">
    <w:name w:val="Balloon Text"/>
    <w:basedOn w:val="Parasts"/>
    <w:link w:val="BalontekstsRakstz"/>
    <w:uiPriority w:val="99"/>
    <w:semiHidden/>
    <w:unhideWhenUsed/>
    <w:rsid w:val="00E452BB"/>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452BB"/>
    <w:rPr>
      <w:rFonts w:ascii="Segoe UI" w:hAnsi="Segoe UI" w:cs="Segoe UI"/>
      <w:sz w:val="18"/>
      <w:szCs w:val="18"/>
      <w:lang w:eastAsia="en-US"/>
    </w:rPr>
  </w:style>
  <w:style w:type="character" w:customStyle="1" w:styleId="jlqj4b">
    <w:name w:val="jlqj4b"/>
    <w:rsid w:val="00D568F7"/>
  </w:style>
  <w:style w:type="table" w:styleId="Reatabula">
    <w:name w:val="Table Grid"/>
    <w:basedOn w:val="Parastatabula"/>
    <w:locked/>
    <w:rsid w:val="0050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41D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1D56"/>
    <w:rPr>
      <w:rFonts w:cs="Calibri"/>
      <w:sz w:val="22"/>
      <w:szCs w:val="22"/>
      <w:lang w:eastAsia="en-US"/>
    </w:rPr>
  </w:style>
  <w:style w:type="paragraph" w:styleId="Kjene">
    <w:name w:val="footer"/>
    <w:basedOn w:val="Parasts"/>
    <w:link w:val="KjeneRakstz"/>
    <w:uiPriority w:val="99"/>
    <w:unhideWhenUsed/>
    <w:rsid w:val="00841D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1D56"/>
    <w:rPr>
      <w:rFonts w:cs="Calibri"/>
      <w:sz w:val="22"/>
      <w:szCs w:val="22"/>
      <w:lang w:eastAsia="en-US"/>
    </w:rPr>
  </w:style>
  <w:style w:type="paragraph" w:styleId="Vresteksts">
    <w:name w:val="footnote text"/>
    <w:basedOn w:val="Parasts"/>
    <w:link w:val="VrestekstsRakstz"/>
    <w:uiPriority w:val="99"/>
    <w:semiHidden/>
    <w:unhideWhenUsed/>
    <w:rsid w:val="001D0FD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D0FD9"/>
    <w:rPr>
      <w:rFonts w:cs="Calibri"/>
      <w:lang w:eastAsia="en-US"/>
    </w:rPr>
  </w:style>
  <w:style w:type="character" w:styleId="Vresatsauce">
    <w:name w:val="footnote reference"/>
    <w:basedOn w:val="Noklusjumarindkopasfonts"/>
    <w:uiPriority w:val="99"/>
    <w:semiHidden/>
    <w:unhideWhenUsed/>
    <w:rsid w:val="001D0FD9"/>
    <w:rPr>
      <w:vertAlign w:val="superscript"/>
    </w:rPr>
  </w:style>
  <w:style w:type="paragraph" w:styleId="Prskatjums">
    <w:name w:val="Revision"/>
    <w:hidden/>
    <w:uiPriority w:val="99"/>
    <w:semiHidden/>
    <w:rsid w:val="00B64C6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D8F5C87712F3B4EAFB510D4EE93963C" ma:contentTypeVersion="12" ma:contentTypeDescription="Izveidot jaunu dokumentu." ma:contentTypeScope="" ma:versionID="21ee24e4ee6da862990e6314ba2ce176">
  <xsd:schema xmlns:xsd="http://www.w3.org/2001/XMLSchema" xmlns:xs="http://www.w3.org/2001/XMLSchema" xmlns:p="http://schemas.microsoft.com/office/2006/metadata/properties" xmlns:ns2="f4756dbe-9fc8-425e-952a-853242f9d65b" xmlns:ns3="fed9d6c4-5424-4da2-bf5e-f96482d0b03c" targetNamespace="http://schemas.microsoft.com/office/2006/metadata/properties" ma:root="true" ma:fieldsID="50feae389eefea6d800d03f9f6c65ba9" ns2:_="" ns3:_="">
    <xsd:import namespace="f4756dbe-9fc8-425e-952a-853242f9d65b"/>
    <xsd:import namespace="fed9d6c4-5424-4da2-bf5e-f96482d0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56dbe-9fc8-425e-952a-853242f9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9d6c4-5424-4da2-bf5e-f96482d0b03c"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FBB80-ACBA-4637-8E45-072526BD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56dbe-9fc8-425e-952a-853242f9d65b"/>
    <ds:schemaRef ds:uri="fed9d6c4-5424-4da2-bf5e-f96482d0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9BE7-DAB6-4AFA-985B-35A06F568EAC}">
  <ds:schemaRefs>
    <ds:schemaRef ds:uri="http://schemas.openxmlformats.org/officeDocument/2006/bibliography"/>
  </ds:schemaRefs>
</ds:datastoreItem>
</file>

<file path=customXml/itemProps3.xml><?xml version="1.0" encoding="utf-8"?>
<ds:datastoreItem xmlns:ds="http://schemas.openxmlformats.org/officeDocument/2006/customXml" ds:itemID="{980D9E94-1AFF-4B43-B039-082A19BFD7BD}">
  <ds:schemaRefs>
    <ds:schemaRef ds:uri="http://schemas.microsoft.com/sharepoint/v3/contenttype/forms"/>
  </ds:schemaRefs>
</ds:datastoreItem>
</file>

<file path=customXml/itemProps4.xml><?xml version="1.0" encoding="utf-8"?>
<ds:datastoreItem xmlns:ds="http://schemas.openxmlformats.org/officeDocument/2006/customXml" ds:itemID="{33AC52B7-E457-4E3A-BF71-7A36058E32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2983</Words>
  <Characters>1701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Krumins</dc:creator>
  <cp:keywords/>
  <dc:description/>
  <cp:lastModifiedBy>Sandra Segliņa</cp:lastModifiedBy>
  <cp:revision>71</cp:revision>
  <dcterms:created xsi:type="dcterms:W3CDTF">2022-03-29T11:55:00Z</dcterms:created>
  <dcterms:modified xsi:type="dcterms:W3CDTF">2022-05-09T09:02:00Z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0x010100AD8F5C87712F3B4EAFB510D4EE93963C</vt:lpwstr>
  </property>
</Properties>
</file>