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DD" w:rsidRPr="00B3059D" w:rsidRDefault="00D401DD" w:rsidP="00B30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59D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B3059D">
        <w:rPr>
          <w:rFonts w:ascii="Times New Roman" w:hAnsi="Times New Roman" w:cs="Times New Roman"/>
          <w:sz w:val="24"/>
          <w:szCs w:val="24"/>
        </w:rPr>
        <w:t>2020</w:t>
      </w:r>
      <w:r w:rsidRPr="00B3059D">
        <w:rPr>
          <w:rFonts w:ascii="Times New Roman" w:hAnsi="Times New Roman" w:cs="Times New Roman"/>
          <w:sz w:val="24"/>
          <w:szCs w:val="24"/>
          <w:lang w:val="en-US"/>
        </w:rPr>
        <w:t>SovietGenocide</w:t>
      </w:r>
    </w:p>
    <w:p w:rsidR="00D401DD" w:rsidRPr="00B3059D" w:rsidRDefault="00D401DD" w:rsidP="00B30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59D">
        <w:rPr>
          <w:rFonts w:ascii="Times New Roman" w:hAnsi="Times New Roman" w:cs="Times New Roman"/>
          <w:sz w:val="24"/>
          <w:szCs w:val="24"/>
        </w:rPr>
        <w:t>Борис Соколов</w:t>
      </w:r>
    </w:p>
    <w:p w:rsidR="00D401DD" w:rsidRDefault="00D401DD" w:rsidP="00B3059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lv-LV"/>
        </w:rPr>
      </w:pPr>
    </w:p>
    <w:p w:rsidR="00D401DD" w:rsidRDefault="00D401DD" w:rsidP="00B3059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lv-LV"/>
        </w:rPr>
      </w:pPr>
      <w:r w:rsidRPr="00B3059D">
        <w:rPr>
          <w:rFonts w:ascii="Times New Roman" w:hAnsi="Times New Roman" w:cs="Times New Roman"/>
          <w:b/>
          <w:bCs/>
          <w:sz w:val="32"/>
          <w:szCs w:val="32"/>
        </w:rPr>
        <w:t xml:space="preserve">«Геноцид советского народа» </w:t>
      </w:r>
    </w:p>
    <w:p w:rsidR="00D401DD" w:rsidRPr="00B3059D" w:rsidRDefault="00D401DD" w:rsidP="00B3059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lv-LV"/>
        </w:rPr>
      </w:pPr>
      <w:r w:rsidRPr="00B3059D">
        <w:rPr>
          <w:rFonts w:ascii="Times New Roman" w:hAnsi="Times New Roman" w:cs="Times New Roman"/>
          <w:b/>
          <w:bCs/>
          <w:sz w:val="32"/>
          <w:szCs w:val="32"/>
        </w:rPr>
        <w:t>вместо жертв ГУЛАГа</w:t>
      </w:r>
    </w:p>
    <w:p w:rsidR="00D401DD" w:rsidRPr="00B3059D" w:rsidRDefault="00D401DD" w:rsidP="00B305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D401DD" w:rsidRPr="00B3059D" w:rsidRDefault="00D401DD" w:rsidP="00B30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59D">
        <w:rPr>
          <w:rFonts w:ascii="Times New Roman" w:hAnsi="Times New Roman" w:cs="Times New Roman"/>
          <w:sz w:val="24"/>
          <w:szCs w:val="24"/>
        </w:rPr>
        <w:t>Помощник президента РФ Владимир Мединский заявил, что масштабы геноцида мирного населения среди народов СССР в годы Великой Отечественной войны сопоставимы с холокостом. И привел фальшивые российские официальные данные о 27 млн. жителей СССР, погибших в годы Великой Отечественной войны, из которых только 8,7 млн. приходится на военнослужащих, а 18 млн. – на мирное население. В связи с этим Владимир Ростиславович утверждает: «Это же чудовищный геноцид. Геноцид ничуть не менее страшный, чем официально признанный геноцид еврейского, сербского, цыганского населения. Геноцид народов Советского Союза». На самом деле Советский Союз в 1941-1945 годах потерял не 27, а более 40 млн. человек, из которых около 27 млн. человек приходится на военнослужащих, и от 13 до 14 млн. человек – на мирное население. Конечно, что 18, что 14 млн. человек погибших мирных жителей – это чудовищные цифры. И они в несколько раз больше, чем число жертв холокоста – 6 млн. человек. Но подавляющее большинство жертв среди гражданских лиц в СССР не могут считаться жертвами геноцида. В свое время Виктор Некрасов, выступая на годовщине массовых расстрелов у Бабьего Яра, очень точно определил суть геноцида: «Здесь похоронены не только евреи. Но лишь евреи были убиты за то, что они — евреи…» Подавляющее большинство жертв советского мирного населения не были жертвами геноцида. Кпоследним можно отнести 1,5 млн. евреев (еще полмиллиона евреев из Западной Европы также были уничтожены на территории СССР) и около 30 тыс. кочевых, таборных цыган (оседлых цыган немцы не трогали). Остальные жертвы жертвами геноцида не были. В число погибших и умерших советских мирных жителей входят те, кто умер от голода и болезней, как на оккупированной, так и на неоккупированной территории, в том числе в блокадном Ленинграде, жертвы боевых действий (обстрелов и бомбардировок), умершие в концентрационных лагерях (как немецких, так и советских), жертвы карательных операций немцев и их союзников против партизан, включая сюда, кроме мирных жителей, жертвысамих партизан и расстрелянных заложников, жертвы уголовных преступлений со стороны вермахта и войск СС, жертвы репрессий и уголовных преступлений со стороны советских партизан и военнослужащих, жертвы карательных операций советских войск против антисоветских национальных движений и польской Армии Крайовой, а также жертвы уголовных преступлений Красной Армии и войск НКВД. Но, как кажется, в Кремле решили всех погибших в войне советских мирных граждан записать в жертвы геноцида. Так, Томский государственный университет на полном серьезе предлагает запустить и начать реализацию научно-исследовательского проекта патриотической направленности «Неучтенные потери мирного населения СССР на тыловых территориях как последствие нацистского геноцида в годы Великой Отечественной войны». Очевидно, так и все жертвы ГУЛАГа и НКВД можно будет записать в последствие нацистского геноцида.</w:t>
      </w:r>
    </w:p>
    <w:p w:rsidR="00D401DD" w:rsidRPr="00B3059D" w:rsidRDefault="00D401DD" w:rsidP="00B30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59D">
        <w:rPr>
          <w:rFonts w:ascii="Times New Roman" w:hAnsi="Times New Roman" w:cs="Times New Roman"/>
          <w:sz w:val="24"/>
          <w:szCs w:val="24"/>
        </w:rPr>
        <w:t>Все началось еще в мае 2019 года, когда Следственный комитет России возбудил дело о геноциде по факту обнаружения массового захоронения мирных граждан в районе деревни Жестяная Горка Батецкого района Новгородской области. Жестяная Горка привлекла внимание российских следователей прежде всего потому, что в этом районе действовали карательные отряды СД, в том числе сформированные из жителей Эстонии и Латвии. И вот 27 октября 2020 года Соловецкий районный суд Новгородской области признал геноцидом массовые убийства, осуществлявшиеся нацистами в районе Жестяной Горки. Комментируя это решение, российский официальный историк Борис Ковалев заявил, что первое судебное решение о признании факта геноцида советского мирного населенияможет послужить базой для дальнейших гражданских дел в отношении действий нацистов в годы Великой Отечественной войны, поскольку «родственники убитых во время войны в таких лагерях, как Жестяная Горка, могут подавать иски о материальной компенсации не на уровне государства, а науровне индивида». Вот где собака зарыта! Разумеется, речь идет не о наказании виновных – они либо уже были наказаны, либо давно умерли, а о том, чтобы иметь возможность подавать иски о возмещении нанесенного геноцидом ущерба к правительствам Германии, а также Эстонии, Латвии и других постсоветских стран, чьи жители служили в немецких карательных отрядах. На такие мелочи, как то, что в этих отрядах в не меньшей мере служили жители России и что Литва, Латвия, Эстония, Украина и другие государства бывшего СССР в период нацистской оккупации не обладали государственной правосубъектностью, российские историки и юристы предпочитают не обращать внимание.</w:t>
      </w:r>
    </w:p>
    <w:p w:rsidR="00D401DD" w:rsidRPr="00B3059D" w:rsidRDefault="00D401DD" w:rsidP="00B30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59D">
        <w:rPr>
          <w:rFonts w:ascii="Times New Roman" w:hAnsi="Times New Roman" w:cs="Times New Roman"/>
          <w:sz w:val="24"/>
          <w:szCs w:val="24"/>
        </w:rPr>
        <w:t>А только что ФСБ рассекретила документы об уроженцах Украины из состава немецкой карательной группы тайной полевой полиции ГФП-721, которые в годы Великой Отечественной войны замучили сотни советских граждан на оккупированных территориях юго-западной части СССР, включая Ростовскую область. По всей видимости, там вскоре пройдет такой же процессо признании фактов геноцида советского народа, как и в Новгородской области. Следственный комитет России уже возбудил уголовное дело по факту оккупации нацистами города Миллерово Ростовской области в период с 1942 по 1943 годы.</w:t>
      </w:r>
    </w:p>
    <w:p w:rsidR="00D401DD" w:rsidRPr="00B3059D" w:rsidRDefault="00D401DD" w:rsidP="00B3059D">
      <w:pPr>
        <w:spacing w:after="0"/>
        <w:rPr>
          <w:rStyle w:val="mg-storytext"/>
          <w:rFonts w:ascii="Times New Roman" w:hAnsi="Times New Roman" w:cs="Times New Roman"/>
          <w:sz w:val="24"/>
          <w:szCs w:val="24"/>
        </w:rPr>
      </w:pPr>
      <w:r w:rsidRPr="00B3059D">
        <w:rPr>
          <w:rFonts w:ascii="Times New Roman" w:hAnsi="Times New Roman" w:cs="Times New Roman"/>
          <w:sz w:val="24"/>
          <w:szCs w:val="24"/>
        </w:rPr>
        <w:t xml:space="preserve">Все эти мероприятия приурочены к </w:t>
      </w:r>
      <w:r w:rsidRPr="00B3059D">
        <w:rPr>
          <w:rStyle w:val="mg-storytext"/>
          <w:rFonts w:ascii="Times New Roman" w:hAnsi="Times New Roman" w:cs="Times New Roman"/>
          <w:sz w:val="24"/>
          <w:szCs w:val="24"/>
        </w:rPr>
        <w:t>Международному научно-практическому форуму «Уроки Нюрнберга», который пройдет в</w:t>
      </w:r>
      <w:r w:rsidRPr="00B3059D">
        <w:rPr>
          <w:rFonts w:ascii="Times New Roman" w:hAnsi="Times New Roman" w:cs="Times New Roman"/>
          <w:sz w:val="24"/>
          <w:szCs w:val="24"/>
        </w:rPr>
        <w:t xml:space="preserve"> музее Победы в Москве</w:t>
      </w:r>
      <w:r w:rsidRPr="00B3059D">
        <w:rPr>
          <w:rStyle w:val="mg-storytext"/>
          <w:rFonts w:ascii="Times New Roman" w:hAnsi="Times New Roman" w:cs="Times New Roman"/>
          <w:sz w:val="24"/>
          <w:szCs w:val="24"/>
        </w:rPr>
        <w:t>20-21 ноября. Вероятно, там кем-то из первых лиц государства будет провозглашен тезис о геноциде советского народа нацистами. Это, как думают в Кремле, позволит подавать бесконечные индивидуальные иски о компенсации за геноцид от имени родственников погибших к Германии и постсоветским странам, чьи жители в свое время служили в германских карательных отрядах. Естественно, шансы на удовлетворение этих исков равны нулю, но на это и не рассчитывают. Данное мероприятие имеет чисто пропагандистское значение. Оно должно как бы компенсировать иски и требования к России в сопредельных государствах покаяться и заплатить за ущерб, принесенный сталинскими репрессиями, голодомором и оккупацией тех стран и территорий, которые были насильно включены в состав СССР в результате пакта Молотов – Риббентроп. И, что, может быть, еще важнее, путинская Россия хочет создать третий, наряду с холокостом и геноцидом армян в годы Первой мировой войны, «геноцид советского народа», который должен будет содействовать сплочению народа России вокруг существующей власти. А заодно культ жертв этого нового геноцида должен помочь тому, чтобы тема сталинских репрессий была забыта обществом.Наверняка многие захоронения жертв репрессий в Европейской части СССР  постараются выдать за жертв нацистов и их союзников, что уже пытается сделать Российское военно-историческое общество на мемориальном захоронении в Сандаромохе. Кремль хотел бы забыть и о самом настоящем геноциде, творившемся в сталинское время. И речь здесь не только о расстреле более 20 тыс. поляков весной 1940 года в Катыни и других местах, но прежде всего о «национальных операциях» НКВД 1937-1938 годов. Тогда, главным образом к расстрелу или, если повезет, к заключению в лагерь, приговаривали поляков, немцев, латышей, эстонцев, греков, финнов и представителей некоторых других национальностей, считавшихся «неблагонадежными». Всего в ходе «национальных операций» было расстреляно 247,2 тыс. человек. Вот это был геноцид чистой воды, так как людей убивали только за принадлежность к той или иной национальности. Но осудить этот геноцид в отношении сотен тысяч граждан СССР нынешнему руководству СССР как-то не приходит в голову.</w:t>
      </w:r>
    </w:p>
    <w:p w:rsidR="00D401DD" w:rsidRPr="00B3059D" w:rsidRDefault="00D401DD" w:rsidP="00B30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59D">
        <w:rPr>
          <w:rStyle w:val="mg-storytext"/>
          <w:rFonts w:ascii="Times New Roman" w:hAnsi="Times New Roman" w:cs="Times New Roman"/>
          <w:sz w:val="24"/>
          <w:szCs w:val="24"/>
        </w:rPr>
        <w:t xml:space="preserve">А порой тема «геноцида советского народа» принимает совсем уж фарсовые формы. В Карелии </w:t>
      </w:r>
      <w:r w:rsidRPr="00B3059D">
        <w:rPr>
          <w:rFonts w:ascii="Times New Roman" w:hAnsi="Times New Roman" w:cs="Times New Roman"/>
          <w:sz w:val="24"/>
          <w:szCs w:val="24"/>
        </w:rPr>
        <w:t>готовят к открытию«Бутафорский концлагерь»в деревне ВатнаволокКондопожского района, где «будут воспроизве</w:t>
      </w:r>
      <w:bookmarkStart w:id="0" w:name="_GoBack"/>
      <w:bookmarkEnd w:id="0"/>
      <w:r w:rsidRPr="00B3059D">
        <w:rPr>
          <w:rFonts w:ascii="Times New Roman" w:hAnsi="Times New Roman" w:cs="Times New Roman"/>
          <w:sz w:val="24"/>
          <w:szCs w:val="24"/>
        </w:rPr>
        <w:t>дены жизнь и быт малолетних узников финских лагерей». В «Бутафорском концлагере» планируют проводить со школьниками «Патриотические выходные».Сразу же вспомнилась садистская частушка моей юности:</w:t>
      </w:r>
    </w:p>
    <w:p w:rsidR="00D401DD" w:rsidRPr="00B3059D" w:rsidRDefault="00D401DD" w:rsidP="00B30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59D">
        <w:rPr>
          <w:rFonts w:ascii="Times New Roman" w:hAnsi="Times New Roman" w:cs="Times New Roman"/>
          <w:sz w:val="24"/>
          <w:szCs w:val="24"/>
        </w:rPr>
        <w:t>Дети в подвале</w:t>
      </w:r>
    </w:p>
    <w:p w:rsidR="00D401DD" w:rsidRPr="00B3059D" w:rsidRDefault="00D401DD" w:rsidP="00B30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59D">
        <w:rPr>
          <w:rFonts w:ascii="Times New Roman" w:hAnsi="Times New Roman" w:cs="Times New Roman"/>
          <w:sz w:val="24"/>
          <w:szCs w:val="24"/>
        </w:rPr>
        <w:t>Играли в гестапо,</w:t>
      </w:r>
    </w:p>
    <w:p w:rsidR="00D401DD" w:rsidRPr="00B3059D" w:rsidRDefault="00D401DD" w:rsidP="00B30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59D">
        <w:rPr>
          <w:rFonts w:ascii="Times New Roman" w:hAnsi="Times New Roman" w:cs="Times New Roman"/>
          <w:sz w:val="24"/>
          <w:szCs w:val="24"/>
        </w:rPr>
        <w:t>Насмерть замучен</w:t>
      </w:r>
    </w:p>
    <w:p w:rsidR="00D401DD" w:rsidRPr="00B3059D" w:rsidRDefault="00D401DD" w:rsidP="00B30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59D">
        <w:rPr>
          <w:rFonts w:ascii="Times New Roman" w:hAnsi="Times New Roman" w:cs="Times New Roman"/>
          <w:sz w:val="24"/>
          <w:szCs w:val="24"/>
        </w:rPr>
        <w:t>Слесарь Потапов.</w:t>
      </w:r>
    </w:p>
    <w:p w:rsidR="00D401DD" w:rsidRDefault="00D401DD" w:rsidP="00B3059D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:rsidR="00D401DD" w:rsidRPr="00B3059D" w:rsidRDefault="00D401DD" w:rsidP="00B30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59D">
        <w:rPr>
          <w:rFonts w:ascii="Times New Roman" w:hAnsi="Times New Roman" w:cs="Times New Roman"/>
          <w:sz w:val="24"/>
          <w:szCs w:val="24"/>
        </w:rPr>
        <w:t>А тут как раз спецдокладчики ООН по вопросу о праве на достаточный жизненный уровень и о содействии правосудию и возмещению ущерба</w:t>
      </w:r>
      <w:r w:rsidRPr="00B3059D">
        <w:rPr>
          <w:rStyle w:val="b-articleintro"/>
          <w:rFonts w:ascii="Times New Roman" w:hAnsi="Times New Roman" w:cs="Times New Roman"/>
          <w:sz w:val="24"/>
          <w:szCs w:val="24"/>
        </w:rPr>
        <w:t>обратили внимание властей России на проблему жертв советских репрессий, которые до сих пор не могут получить компенсацию за незаконно отнятое жилье. Но довыплат тем, кто пострадал от советского тоталитарного государства, у российского государства все руки не доходят.</w:t>
      </w:r>
    </w:p>
    <w:sectPr w:rsidR="00D401DD" w:rsidRPr="00B3059D" w:rsidSect="00B3059D">
      <w:pgSz w:w="11906" w:h="16838"/>
      <w:pgMar w:top="136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8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369"/>
    <w:rsid w:val="00072DC2"/>
    <w:rsid w:val="000B278A"/>
    <w:rsid w:val="001548C4"/>
    <w:rsid w:val="0018202D"/>
    <w:rsid w:val="00215A20"/>
    <w:rsid w:val="00224D5E"/>
    <w:rsid w:val="0028413D"/>
    <w:rsid w:val="002C513B"/>
    <w:rsid w:val="00373DE5"/>
    <w:rsid w:val="003B2A33"/>
    <w:rsid w:val="003E4D4A"/>
    <w:rsid w:val="00407F43"/>
    <w:rsid w:val="00424849"/>
    <w:rsid w:val="004473AA"/>
    <w:rsid w:val="004506FA"/>
    <w:rsid w:val="00481C9C"/>
    <w:rsid w:val="00490538"/>
    <w:rsid w:val="004D2061"/>
    <w:rsid w:val="00504369"/>
    <w:rsid w:val="005A5C49"/>
    <w:rsid w:val="006C1EE9"/>
    <w:rsid w:val="00710347"/>
    <w:rsid w:val="0076095D"/>
    <w:rsid w:val="007D65DD"/>
    <w:rsid w:val="008E1535"/>
    <w:rsid w:val="00981C33"/>
    <w:rsid w:val="009E5678"/>
    <w:rsid w:val="00B3059D"/>
    <w:rsid w:val="00B824A8"/>
    <w:rsid w:val="00BA013A"/>
    <w:rsid w:val="00BA54D1"/>
    <w:rsid w:val="00C66244"/>
    <w:rsid w:val="00D401DD"/>
    <w:rsid w:val="00DB5CEF"/>
    <w:rsid w:val="00DE05E8"/>
    <w:rsid w:val="00DF2C6D"/>
    <w:rsid w:val="00E96023"/>
    <w:rsid w:val="00EB40B1"/>
    <w:rsid w:val="00F87421"/>
    <w:rsid w:val="00F9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33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-articleintro">
    <w:name w:val="b-article__intro"/>
    <w:basedOn w:val="DefaultParagraphFont"/>
    <w:uiPriority w:val="99"/>
    <w:rsid w:val="00072DC2"/>
  </w:style>
  <w:style w:type="character" w:customStyle="1" w:styleId="mg-storytext">
    <w:name w:val="mg-story__text"/>
    <w:basedOn w:val="DefaultParagraphFont"/>
    <w:uiPriority w:val="99"/>
    <w:rsid w:val="009E5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5350</Words>
  <Characters>3050</Characters>
  <Application>Microsoft Office Outlook</Application>
  <DocSecurity>0</DocSecurity>
  <Lines>0</Lines>
  <Paragraphs>0</Paragraphs>
  <ScaleCrop>false</ScaleCrop>
  <Company>Windows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Gr2020SovietGenocide</dc:title>
  <dc:subject/>
  <dc:creator>Борис</dc:creator>
  <cp:keywords/>
  <dc:description/>
  <cp:lastModifiedBy>Microsoft</cp:lastModifiedBy>
  <cp:revision>3</cp:revision>
  <dcterms:created xsi:type="dcterms:W3CDTF">2020-11-30T23:08:00Z</dcterms:created>
  <dcterms:modified xsi:type="dcterms:W3CDTF">2020-12-13T22:16:00Z</dcterms:modified>
</cp:coreProperties>
</file>