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6E7" w:rsidRDefault="00A176E7" w:rsidP="006D0988">
      <w:pPr>
        <w:shd w:val="clear" w:color="auto" w:fill="FFFFFF"/>
        <w:outlineLvl w:val="0"/>
        <w:rPr>
          <w:rFonts w:eastAsia="Times New Roman"/>
          <w:b/>
          <w:bCs/>
          <w:color w:val="333333"/>
          <w:kern w:val="36"/>
          <w:lang w:eastAsia="lv-LV"/>
        </w:rPr>
      </w:pPr>
    </w:p>
    <w:p w:rsidR="00A176E7" w:rsidRDefault="00A176E7" w:rsidP="00ED7549">
      <w:pPr>
        <w:shd w:val="clear" w:color="auto" w:fill="FFFFFF"/>
        <w:jc w:val="right"/>
        <w:outlineLvl w:val="0"/>
        <w:rPr>
          <w:rFonts w:eastAsia="Times New Roman"/>
          <w:b/>
          <w:bCs/>
          <w:color w:val="333333"/>
          <w:kern w:val="36"/>
          <w:lang w:eastAsia="lv-LV"/>
        </w:rPr>
      </w:pPr>
      <w:r w:rsidRPr="00BB5CB5">
        <w:rPr>
          <w:rFonts w:eastAsia="Times New Roman"/>
          <w:b/>
          <w:bCs/>
          <w:color w:val="333333"/>
          <w:kern w:val="36"/>
          <w:lang w:eastAsia="lv-LV"/>
        </w:rPr>
        <w:t>Tomas</w:t>
      </w:r>
      <w:r>
        <w:rPr>
          <w:rFonts w:eastAsia="Times New Roman"/>
          <w:b/>
          <w:bCs/>
          <w:color w:val="333333"/>
          <w:kern w:val="36"/>
          <w:lang w:eastAsia="lv-LV"/>
        </w:rPr>
        <w:t xml:space="preserve">s </w:t>
      </w:r>
      <w:r w:rsidRPr="00BB5CB5">
        <w:rPr>
          <w:rFonts w:eastAsia="Times New Roman"/>
          <w:b/>
          <w:bCs/>
          <w:color w:val="333333"/>
          <w:kern w:val="36"/>
          <w:lang w:eastAsia="lv-LV"/>
        </w:rPr>
        <w:t>Hiio</w:t>
      </w:r>
    </w:p>
    <w:p w:rsidR="00A176E7" w:rsidRPr="00ED7549" w:rsidRDefault="00A176E7" w:rsidP="00ED7549">
      <w:pPr>
        <w:shd w:val="clear" w:color="auto" w:fill="FFFFFF"/>
        <w:jc w:val="right"/>
        <w:outlineLvl w:val="0"/>
        <w:rPr>
          <w:rFonts w:eastAsia="Times New Roman"/>
          <w:color w:val="333333"/>
          <w:kern w:val="36"/>
          <w:lang w:eastAsia="lv-LV"/>
        </w:rPr>
      </w:pPr>
      <w:r w:rsidRPr="00ED7549">
        <w:rPr>
          <w:rFonts w:eastAsia="Times New Roman"/>
          <w:color w:val="333333"/>
          <w:kern w:val="36"/>
          <w:lang w:eastAsia="lv-LV"/>
        </w:rPr>
        <w:t>Igaunijas Kara muzeja direktors</w:t>
      </w:r>
    </w:p>
    <w:p w:rsidR="00A176E7" w:rsidRPr="00BB5CB5" w:rsidRDefault="00A176E7" w:rsidP="00ED7549">
      <w:pPr>
        <w:shd w:val="clear" w:color="auto" w:fill="FFFFFF"/>
        <w:jc w:val="right"/>
        <w:rPr>
          <w:rFonts w:eastAsia="Times New Roman"/>
          <w:color w:val="4D4D4D"/>
          <w:lang w:eastAsia="lv-LV"/>
        </w:rPr>
      </w:pPr>
    </w:p>
    <w:p w:rsidR="00A176E7" w:rsidRDefault="00A176E7" w:rsidP="006D0988">
      <w:pPr>
        <w:shd w:val="clear" w:color="auto" w:fill="FFFFFF"/>
        <w:jc w:val="both"/>
        <w:rPr>
          <w:rFonts w:eastAsia="Times New Roman"/>
          <w:b/>
          <w:bCs/>
          <w:color w:val="4D4D4D"/>
          <w:sz w:val="28"/>
          <w:szCs w:val="28"/>
          <w:lang w:eastAsia="lv-LV"/>
        </w:rPr>
      </w:pPr>
    </w:p>
    <w:p w:rsidR="00A176E7" w:rsidRPr="001065FF" w:rsidRDefault="00A176E7" w:rsidP="00ED7549">
      <w:pPr>
        <w:shd w:val="clear" w:color="auto" w:fill="FFFFFF"/>
        <w:jc w:val="center"/>
        <w:rPr>
          <w:rFonts w:eastAsia="Times New Roman"/>
          <w:b/>
          <w:bCs/>
          <w:color w:val="4D4D4D"/>
          <w:sz w:val="28"/>
          <w:szCs w:val="28"/>
          <w:lang w:eastAsia="lv-LV"/>
        </w:rPr>
      </w:pPr>
      <w:r>
        <w:rPr>
          <w:rFonts w:eastAsia="Times New Roman"/>
          <w:b/>
          <w:bCs/>
          <w:color w:val="4D4D4D"/>
          <w:sz w:val="28"/>
          <w:szCs w:val="28"/>
          <w:lang w:eastAsia="lv-LV"/>
        </w:rPr>
        <w:t>PSRS nodarītie zaudējumi Igaunijas Republikai</w:t>
      </w:r>
    </w:p>
    <w:p w:rsidR="00A176E7" w:rsidRDefault="00A176E7" w:rsidP="006D0988">
      <w:pPr>
        <w:shd w:val="clear" w:color="auto" w:fill="FFFFFF"/>
        <w:jc w:val="both"/>
        <w:rPr>
          <w:rFonts w:eastAsia="Times New Roman"/>
          <w:color w:val="4D4D4D"/>
          <w:lang w:eastAsia="lv-LV"/>
        </w:rPr>
      </w:pPr>
    </w:p>
    <w:p w:rsidR="00A176E7" w:rsidRDefault="00A176E7" w:rsidP="006D0988">
      <w:pPr>
        <w:shd w:val="clear" w:color="auto" w:fill="FFFFFF"/>
        <w:jc w:val="both"/>
        <w:rPr>
          <w:rFonts w:eastAsia="Times New Roman"/>
          <w:b/>
          <w:bCs/>
          <w:color w:val="4D4D4D"/>
          <w:lang w:eastAsia="lv-LV"/>
        </w:rPr>
      </w:pPr>
      <w:r w:rsidRPr="001065FF">
        <w:rPr>
          <w:rFonts w:eastAsia="Times New Roman"/>
          <w:b/>
          <w:bCs/>
          <w:color w:val="4D4D4D"/>
          <w:lang w:eastAsia="lv-LV"/>
        </w:rPr>
        <w:t>Zaudējumi 1939.-1941.gadā</w:t>
      </w:r>
    </w:p>
    <w:p w:rsidR="00A176E7" w:rsidRPr="001065FF" w:rsidRDefault="00A176E7" w:rsidP="006D0988">
      <w:pPr>
        <w:shd w:val="clear" w:color="auto" w:fill="FFFFFF"/>
        <w:jc w:val="both"/>
        <w:rPr>
          <w:rFonts w:eastAsia="Times New Roman"/>
          <w:b/>
          <w:bCs/>
          <w:color w:val="4D4D4D"/>
          <w:lang w:eastAsia="lv-LV"/>
        </w:rPr>
      </w:pPr>
    </w:p>
    <w:p w:rsidR="00A176E7" w:rsidRDefault="00A176E7" w:rsidP="00EA5760">
      <w:pPr>
        <w:shd w:val="clear" w:color="auto" w:fill="FFFFFF"/>
        <w:jc w:val="both"/>
        <w:rPr>
          <w:rFonts w:eastAsia="Times New Roman"/>
          <w:color w:val="4D4D4D"/>
          <w:lang w:eastAsia="lv-LV"/>
        </w:rPr>
      </w:pPr>
      <w:r>
        <w:rPr>
          <w:rFonts w:eastAsia="Times New Roman"/>
          <w:color w:val="4D4D4D"/>
          <w:lang w:eastAsia="lv-LV"/>
        </w:rPr>
        <w:t>Igaunijas Republikas iedzīvotāju kopējais skaits 1934.gada 1.martā bija 1,126,413, tai skaitā igauņi (88,1%), krievi (8,2%), vācieši (1,5%), zviedri (0,7%), latvieši (0,5%0 un žīdi (0.4%). Laikā līdz 1939.gada 1.janvārim kopējais iedzīvotāju skaits jau sasniedza 1,134,000. Taču 1939.-1940.gadā iesākās vācu iedzīvotāju izceļošana uz Vāciju (kopā ap 21,000), no 1940.gada jūnija līdz 1941.gada oktobrim Igaunijas teritorijā Padomju vara arestēja ap 8,000 personas, no kurām ap 2,000 nogalināja. 1941.gada 14.jūnija masu deportācijās skāra vairāk nekā 10,000 iedzīvotājus, bet Sarkanajā armijā tika mobilizēti 33,000 iedzīvotāji un 25,000 iedzīvotāji kara sākumā tika evakuēti uz aizmuguri. Līdz ar to 1941.gada 1.decembrī Igaunijas iedzīvotāju skaits nepārsniedza 999,884. To var uzskatīt par pazeminātu skaitu, jo kāda daļa Sarkanajā armijā mobilizēto, evakuēto un pat deportēto iedzīvotāju, tomēr izdzīvoja un vēlāk atgriezās.</w:t>
      </w:r>
    </w:p>
    <w:p w:rsidR="00A176E7" w:rsidRDefault="00A176E7" w:rsidP="00EA5760">
      <w:pPr>
        <w:shd w:val="clear" w:color="auto" w:fill="FFFFFF"/>
        <w:jc w:val="both"/>
        <w:rPr>
          <w:rFonts w:eastAsia="Times New Roman"/>
          <w:color w:val="4D4D4D"/>
          <w:lang w:eastAsia="lv-LV"/>
        </w:rPr>
      </w:pPr>
    </w:p>
    <w:p w:rsidR="00A176E7" w:rsidRDefault="00A176E7" w:rsidP="001643C7">
      <w:pPr>
        <w:shd w:val="clear" w:color="auto" w:fill="FFFFFF"/>
        <w:jc w:val="both"/>
        <w:rPr>
          <w:rFonts w:eastAsia="Times New Roman"/>
          <w:b/>
          <w:bCs/>
          <w:color w:val="4D4D4D"/>
          <w:lang w:eastAsia="lv-LV"/>
        </w:rPr>
      </w:pPr>
      <w:r w:rsidRPr="001065FF">
        <w:rPr>
          <w:rFonts w:eastAsia="Times New Roman"/>
          <w:b/>
          <w:bCs/>
          <w:color w:val="4D4D4D"/>
          <w:lang w:eastAsia="lv-LV"/>
        </w:rPr>
        <w:t>Zaudējumi 19</w:t>
      </w:r>
      <w:r>
        <w:rPr>
          <w:rFonts w:eastAsia="Times New Roman"/>
          <w:b/>
          <w:bCs/>
          <w:color w:val="4D4D4D"/>
          <w:lang w:eastAsia="lv-LV"/>
        </w:rPr>
        <w:t>41</w:t>
      </w:r>
      <w:r w:rsidRPr="001065FF">
        <w:rPr>
          <w:rFonts w:eastAsia="Times New Roman"/>
          <w:b/>
          <w:bCs/>
          <w:color w:val="4D4D4D"/>
          <w:lang w:eastAsia="lv-LV"/>
        </w:rPr>
        <w:t>.-194</w:t>
      </w:r>
      <w:r>
        <w:rPr>
          <w:rFonts w:eastAsia="Times New Roman"/>
          <w:b/>
          <w:bCs/>
          <w:color w:val="4D4D4D"/>
          <w:lang w:eastAsia="lv-LV"/>
        </w:rPr>
        <w:t>4/45</w:t>
      </w:r>
      <w:r w:rsidRPr="001065FF">
        <w:rPr>
          <w:rFonts w:eastAsia="Times New Roman"/>
          <w:b/>
          <w:bCs/>
          <w:color w:val="4D4D4D"/>
          <w:lang w:eastAsia="lv-LV"/>
        </w:rPr>
        <w:t>.gadā</w:t>
      </w:r>
    </w:p>
    <w:p w:rsidR="00A176E7" w:rsidRDefault="00A176E7" w:rsidP="00EA5760">
      <w:pPr>
        <w:shd w:val="clear" w:color="auto" w:fill="FFFFFF"/>
        <w:jc w:val="both"/>
        <w:rPr>
          <w:rFonts w:eastAsia="Times New Roman"/>
          <w:color w:val="4D4D4D"/>
          <w:lang w:eastAsia="lv-LV"/>
        </w:rPr>
      </w:pPr>
    </w:p>
    <w:p w:rsidR="00A176E7" w:rsidRDefault="00A176E7" w:rsidP="00EA5760">
      <w:pPr>
        <w:shd w:val="clear" w:color="auto" w:fill="FFFFFF"/>
        <w:jc w:val="both"/>
        <w:rPr>
          <w:rFonts w:eastAsia="Times New Roman"/>
          <w:color w:val="4D4D4D"/>
          <w:lang w:eastAsia="lv-LV"/>
        </w:rPr>
      </w:pPr>
      <w:r>
        <w:rPr>
          <w:rFonts w:eastAsia="Times New Roman"/>
          <w:color w:val="4D4D4D"/>
          <w:lang w:eastAsia="lv-LV"/>
        </w:rPr>
        <w:t>Uz 1941.gada 1.decembrī Igaunijas iedzīvotāju skaits fiksēts 999,884. Pēc vācu okupācijas varas pavēlēm nogalināti ap 8,000, tai skaitā ap 6,000 igauņu, 1,000 žīdu un 1,000 krievu. No Vācijas armijā mobilizētajiem igauņiem krita ap 10,000, līdzīgs skaits arī no Sarkanajā armijā 1941.gadā mobilizētajiem (ap 10,000), abās pusēs bija arī simtiem karagūstekņu. 1943.-1944.gadā sākās zviedru evakuācija uz Zviedriju (ap 7,000), kam 1944.gada rudenī sekoja plaša Igaunijas iedzīvotāju evakuācija (vismaz 70,000), no tiem 25,000 uz Zviedriju, atlikušie uz Vāciju, ieskaitot Vācu pusē karojošās igauņu daļas. Līdz ar to 1944.gada novembrī Igaunijas iedzīvotāju skaitu var lēst ap 900,000; kas atkal šķiet nedaudz pazemināts vērtējums.</w:t>
      </w:r>
    </w:p>
    <w:p w:rsidR="00A176E7" w:rsidRDefault="00A176E7"/>
    <w:p w:rsidR="00A176E7" w:rsidRDefault="00A176E7"/>
    <w:p w:rsidR="00A176E7" w:rsidRPr="00784D2A" w:rsidRDefault="00A176E7">
      <w:pPr>
        <w:rPr>
          <w:b/>
          <w:bCs/>
        </w:rPr>
      </w:pPr>
      <w:r w:rsidRPr="00784D2A">
        <w:rPr>
          <w:b/>
          <w:bCs/>
        </w:rPr>
        <w:t>Zaudējumi 1944/45 un vēlāk, ieskaitot 50-tos gadus</w:t>
      </w:r>
    </w:p>
    <w:p w:rsidR="00A176E7" w:rsidRPr="00784D2A" w:rsidRDefault="00A176E7">
      <w:pPr>
        <w:rPr>
          <w:b/>
          <w:bCs/>
        </w:rPr>
      </w:pPr>
    </w:p>
    <w:p w:rsidR="00A176E7" w:rsidRPr="00EF5D8C" w:rsidRDefault="00A176E7" w:rsidP="00EF5D8C">
      <w:r>
        <w:rPr>
          <w:rFonts w:eastAsia="Times New Roman"/>
          <w:color w:val="4D4D4D"/>
          <w:lang w:eastAsia="lv-LV"/>
        </w:rPr>
        <w:t>1944.gada novembrī Igaunijas PSR iedzīvotāju skaitu lēš ap 900,000. Nacionālo partizānu rindās līdz 1950.gada krīt ap 2,000, laikā no 1942.-1956.gadam GULAG nometnēs nonāk 36.000, bet 1949.gada 25.marta deportācijās tiek izsūtīti 20-21.000 Igaunijas iedzīvotāji. To precīzu skaitu grūti noteikt, jo deportācijas skat arī Igaunijai atņemto Petseru iedzīvotājus, kas, līdzīgi kā Latvijai atņemtās Abrenes iedzīvotāji, tagad ietverti Krievijas Federācijas Pleskavas apgabalā. Tās noslēdzas tikai 1950.gada maijā, no bijušās Igaunijas teritorijas deportēti 1,563 iedzīvotāji. 1945.gada 15.augustā īpašas ''tīrīšanas'' deportācijas skar 407 vāciešus, savukārt aiz reliģiskiem apsvērumiem tiek deportēti 281 Jehovas liecinieki. Par iedzīvotāju skaita un nacionālās sastāva izmaiņām tālāk liecina tikai 1959.gada 15.janvāra tautas skaitīšanas dati – Igaunijas PSR ir saskaitīti 1,196,791 iedzīvotāji, no kuriem igauņi sastāda 74,6%, krievi 20,1%, somu ingrieši 1,4%, ukraiņi 1,3%, baltkrievi 0,9%. Starp tiem ir arī no izsūtīšanas un GULAGa atgriezušies – apmēram 30,000, vairāki tūkstoši no Vācijas atgriezušies un joprojām neskaidrs to Igaunijas Republikas pilsoņu skaits, kas atgriezušies no Sarkanās armijas Igauņu strēlnieku korpusa un kara laikā evakuētajiem.</w:t>
      </w:r>
    </w:p>
    <w:p w:rsidR="00A176E7" w:rsidRPr="00EF5D8C" w:rsidRDefault="00A176E7" w:rsidP="00EF5D8C"/>
    <w:p w:rsidR="00A176E7" w:rsidRDefault="00A176E7" w:rsidP="00EF5D8C"/>
    <w:p w:rsidR="00A176E7" w:rsidRPr="00784D2A" w:rsidRDefault="00A176E7" w:rsidP="00ED7549">
      <w:pPr>
        <w:jc w:val="center"/>
        <w:rPr>
          <w:b/>
          <w:bCs/>
        </w:rPr>
      </w:pPr>
      <w:r>
        <w:rPr>
          <w:b/>
          <w:bCs/>
        </w:rPr>
        <w:t>Pirmie mēģinājumi izvērtēt PSRS Igaunijas Republikai nodarītos zaudējumus (1990.).</w:t>
      </w:r>
      <w:r w:rsidRPr="00784D2A">
        <w:rPr>
          <w:b/>
          <w:bCs/>
        </w:rPr>
        <w:t xml:space="preserve"> </w:t>
      </w:r>
    </w:p>
    <w:p w:rsidR="00A176E7" w:rsidRDefault="00A176E7" w:rsidP="00EF5D8C">
      <w:pPr>
        <w:tabs>
          <w:tab w:val="left" w:pos="8055"/>
        </w:tabs>
      </w:pPr>
      <w:r>
        <w:tab/>
      </w:r>
    </w:p>
    <w:p w:rsidR="00A176E7" w:rsidRDefault="00A176E7" w:rsidP="00EF5D8C">
      <w:pPr>
        <w:tabs>
          <w:tab w:val="left" w:pos="8055"/>
        </w:tabs>
      </w:pPr>
      <w:r>
        <w:t xml:space="preserve">Laikā no 1948.-1985.gadam lauksaimniecības zemju apjoms samazinājās no 2,542,500 ha līdz 1,478,800 ha, par vairāk nekā vienu miljonu ha, ko var izskaidrot ar igauņu skaita samazināšanos, jo ievestie krievu tautības iedzīvotāji apmetās galvenokārt pilsētās. Igaunija kļuva atkarīga no ievestās lopbarības, kopīgais lauksaimniecībai nodarītais zaudējums tā laika cenās tika novērtēts trīs biljonu rubļu apmērā. </w:t>
      </w:r>
    </w:p>
    <w:p w:rsidR="00A176E7" w:rsidRDefault="00A176E7" w:rsidP="00EF5D8C">
      <w:pPr>
        <w:tabs>
          <w:tab w:val="left" w:pos="8055"/>
        </w:tabs>
      </w:pPr>
    </w:p>
    <w:p w:rsidR="00A176E7" w:rsidRDefault="00A176E7" w:rsidP="00EF5D8C">
      <w:pPr>
        <w:tabs>
          <w:tab w:val="left" w:pos="8055"/>
        </w:tabs>
      </w:pPr>
      <w:r>
        <w:t xml:space="preserve">Rūpniecības un nesakārtotās komunālās saimniecības darbības rezultātā, laikā no 1950.-1990.gadam, tika piesārņoti virszemes ūdeņi – 1990.gada novērtējumā to attīrīšanai bija nepieciešami 20 biljoni rubļu. Nopietni bija piesārņoti arī 30% no pazemes ūdeņiem, bet 10% no tiem bija bīstami piesārņoti. Lielā mērā to veicināja degakmens nekontrolēta ieguve, lai ražotu lētu elektroenerģiju ārpus Igaunijas esošajiem Ziemeļrietumu elektrotīklu klientiem Krievijas Federācijā. Tā neapmaksātā nesaprātīgi izmantotā degakmens vērtība 1990.gadā tika lēsta uz 5-9 biljoniem rubļu. Atklāto karjeru ieguve bez vides aizsardzības pasākumiem, īpaši fosforīta ieguvē, sagādāja Igaunijai vismaz 290 miljonus rubļu lielus zaudējumus, piesārņotus ūdeņus, piesārņotu vidi un milzīgus ieguves atkritumu vai izdedžu kalnus. Tomēr lielākā problēma bija lēta krievvalodīgā darbaspēka ievešana no PSRS, kā rezultātā etnisko igauņu procents no 89% 1941.gadā samazinājās līdz 61% 1989.gadā.   </w:t>
      </w:r>
    </w:p>
    <w:p w:rsidR="00A176E7" w:rsidRDefault="00A176E7" w:rsidP="00EF5D8C">
      <w:pPr>
        <w:tabs>
          <w:tab w:val="left" w:pos="8055"/>
        </w:tabs>
      </w:pPr>
    </w:p>
    <w:p w:rsidR="00A176E7" w:rsidRDefault="00A176E7" w:rsidP="00EF5D8C">
      <w:pPr>
        <w:tabs>
          <w:tab w:val="left" w:pos="8055"/>
        </w:tabs>
      </w:pPr>
      <w:r>
        <w:t>Noslēgumā Toomass Hiio secina, ka PSRS Igaunijā piekoptā politika bija pēc savas būtības koloniāla, vērsta un rusifikāciju, Igaunijas dabīgo resursu izšķērdēšanu un Igaunijas atkarības palielināšanu no citiem PSRS reģioniem.</w:t>
      </w:r>
    </w:p>
    <w:p w:rsidR="00A176E7" w:rsidRDefault="00A176E7" w:rsidP="00EF5D8C">
      <w:pPr>
        <w:tabs>
          <w:tab w:val="left" w:pos="8055"/>
        </w:tabs>
      </w:pPr>
    </w:p>
    <w:p w:rsidR="00A176E7" w:rsidRDefault="00A176E7" w:rsidP="00EF5D8C">
      <w:pPr>
        <w:tabs>
          <w:tab w:val="left" w:pos="8055"/>
        </w:tabs>
      </w:pPr>
      <w:r>
        <w:t>Prezentējot savu referātu, Hiio k-gs arī atzina, ka Igaunija līdz šim nav veikusi tik detalizētus vētījumus ekonomikas un vides jomās, bet koncentrējusies uz iedzīvotāju resursiem un to nozīmi valsts un nācijas attīstībā</w:t>
      </w:r>
      <w:bookmarkStart w:id="0" w:name="_GoBack"/>
      <w:bookmarkEnd w:id="0"/>
      <w:r>
        <w:t>.</w:t>
      </w:r>
    </w:p>
    <w:p w:rsidR="00A176E7" w:rsidRDefault="00A176E7" w:rsidP="00EF5D8C">
      <w:pPr>
        <w:tabs>
          <w:tab w:val="left" w:pos="8055"/>
        </w:tabs>
      </w:pPr>
    </w:p>
    <w:p w:rsidR="00A176E7" w:rsidRDefault="00A176E7" w:rsidP="00EF5D8C">
      <w:pPr>
        <w:tabs>
          <w:tab w:val="left" w:pos="8055"/>
        </w:tabs>
      </w:pPr>
      <w:r>
        <w:t>Tulkojis un rediģējis Rolands Arturs Bebris</w:t>
      </w:r>
    </w:p>
    <w:p w:rsidR="00A176E7" w:rsidRDefault="00A176E7" w:rsidP="00EF5D8C">
      <w:pPr>
        <w:tabs>
          <w:tab w:val="left" w:pos="8055"/>
        </w:tabs>
      </w:pPr>
    </w:p>
    <w:p w:rsidR="00A176E7" w:rsidRDefault="00A176E7" w:rsidP="00ED7549">
      <w:pPr>
        <w:shd w:val="clear" w:color="auto" w:fill="FFFFFF"/>
        <w:jc w:val="both"/>
        <w:rPr>
          <w:rFonts w:eastAsia="Times New Roman"/>
          <w:color w:val="4D4D4D"/>
          <w:lang w:eastAsia="lv-LV"/>
        </w:rPr>
      </w:pPr>
    </w:p>
    <w:p w:rsidR="00A176E7" w:rsidRPr="001065FF" w:rsidRDefault="00A176E7" w:rsidP="00ED7549">
      <w:pPr>
        <w:shd w:val="clear" w:color="auto" w:fill="FFFFFF"/>
        <w:jc w:val="both"/>
        <w:rPr>
          <w:rFonts w:eastAsia="Times New Roman"/>
          <w:i/>
          <w:iCs/>
          <w:color w:val="4D4D4D"/>
          <w:lang w:eastAsia="lv-LV"/>
        </w:rPr>
      </w:pPr>
      <w:r w:rsidRPr="00ED7549">
        <w:rPr>
          <w:rFonts w:eastAsia="Times New Roman"/>
          <w:b/>
          <w:bCs/>
          <w:i/>
          <w:iCs/>
          <w:color w:val="4D4D4D"/>
          <w:lang w:eastAsia="lv-LV"/>
        </w:rPr>
        <w:t>Tomass Hiio</w:t>
      </w:r>
      <w:r w:rsidRPr="001065FF">
        <w:rPr>
          <w:rFonts w:eastAsia="Times New Roman"/>
          <w:i/>
          <w:iCs/>
          <w:color w:val="4D4D4D"/>
          <w:lang w:eastAsia="lv-LV"/>
        </w:rPr>
        <w:t xml:space="preserve"> ir Igaunijas Republikas Ģenerāļa Laidonela vārdā nosauktā Kara muzeja direktora vietnieks. Līdz tam strādājis Igaunijas Vēsturiskās atmiņas institūtā kā Pētnieciskais direktors. Tomass Hiio ir strādājis arī kā kanclers iepriekšējā Igaunijas valsts Prezidenta birojā, viņam ir arī Tartu pilsētas pārvaldes ierēdņa darba pieredze. Tomass Hiio ir Igaunijas Cilvēktiesību pārkāpumu izmeklēšanas fonda padomes loceklis. Tomass Hiio ieguvis M.A. grādu vēsturē Tartu Universitātē un Helsinku Universitātē, un noslēdzis Phd.</w:t>
      </w:r>
      <w:r>
        <w:rPr>
          <w:rFonts w:eastAsia="Times New Roman"/>
          <w:i/>
          <w:iCs/>
          <w:color w:val="4D4D4D"/>
          <w:lang w:eastAsia="lv-LV"/>
        </w:rPr>
        <w:t xml:space="preserve"> </w:t>
      </w:r>
      <w:r w:rsidRPr="001065FF">
        <w:rPr>
          <w:rFonts w:eastAsia="Times New Roman"/>
          <w:i/>
          <w:iCs/>
          <w:color w:val="4D4D4D"/>
          <w:lang w:eastAsia="lv-LV"/>
        </w:rPr>
        <w:t>studijas Tartu, universitātes Filozofijas fakultātes Vēstures un arheoloģijas Institūtā. Viņš ir daudzu publikāciju autors un līdzautors igauņu un angļu valodā vēstures jomā, galvenokārt par Igaunijas pieredzi politisko sistēmu nomaiņā, lustrācijas jautājumos un totalitārā režīma upuru reabilitācijas jautājumos. Savā Rīgā nolasītajā referātā viņš galvenokārt izvērtē Igaunijas iedzīvotājiem nodarītos zaudējumus.</w:t>
      </w:r>
    </w:p>
    <w:p w:rsidR="00A176E7" w:rsidRPr="00ED7549" w:rsidRDefault="00A176E7" w:rsidP="00ED7549">
      <w:pPr>
        <w:shd w:val="clear" w:color="auto" w:fill="FFFFFF"/>
        <w:jc w:val="both"/>
        <w:rPr>
          <w:rFonts w:eastAsia="Times New Roman"/>
          <w:i/>
          <w:iCs/>
          <w:color w:val="4D4D4D"/>
          <w:lang w:eastAsia="lv-LV"/>
        </w:rPr>
      </w:pPr>
      <w:r w:rsidRPr="00ED7549">
        <w:rPr>
          <w:rFonts w:eastAsia="Times New Roman"/>
          <w:i/>
          <w:iCs/>
          <w:color w:val="4D4D4D"/>
          <w:lang w:eastAsia="lv-LV"/>
        </w:rPr>
        <w:t>E-pasts: toomas.hiio@esm.ee</w:t>
      </w:r>
    </w:p>
    <w:p w:rsidR="00A176E7" w:rsidRPr="00EF5D8C" w:rsidRDefault="00A176E7" w:rsidP="00EF5D8C">
      <w:pPr>
        <w:tabs>
          <w:tab w:val="left" w:pos="8055"/>
        </w:tabs>
      </w:pPr>
    </w:p>
    <w:sectPr w:rsidR="00A176E7" w:rsidRPr="00EF5D8C" w:rsidSect="00ED7549">
      <w:pgSz w:w="11906" w:h="16838"/>
      <w:pgMar w:top="1418" w:right="1134"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BA"/>
    <w:family w:val="swiss"/>
    <w:pitch w:val="variable"/>
    <w:sig w:usb0="20002A87" w:usb1="80000000" w:usb2="00000008" w:usb3="00000000" w:csb0="000001FF" w:csb1="00000000"/>
  </w:font>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MS Mincho">
    <w:altName w:val="?l?r ??fc"/>
    <w:panose1 w:val="02020609040205080304"/>
    <w:charset w:val="80"/>
    <w:family w:val="roman"/>
    <w:notTrueType/>
    <w:pitch w:val="fixed"/>
    <w:sig w:usb0="00000001" w:usb1="08070000" w:usb2="00000010" w:usb3="00000000" w:csb0="00020000"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45CF0"/>
    <w:multiLevelType w:val="hybridMultilevel"/>
    <w:tmpl w:val="6E72A50E"/>
    <w:lvl w:ilvl="0" w:tplc="910AB06C">
      <w:start w:val="1"/>
      <w:numFmt w:val="bullet"/>
      <w:lvlText w:val="•"/>
      <w:lvlJc w:val="left"/>
      <w:pPr>
        <w:tabs>
          <w:tab w:val="num" w:pos="720"/>
        </w:tabs>
        <w:ind w:left="720" w:hanging="360"/>
      </w:pPr>
      <w:rPr>
        <w:rFonts w:ascii="Arial" w:hAnsi="Arial" w:hint="default"/>
      </w:rPr>
    </w:lvl>
    <w:lvl w:ilvl="1" w:tplc="91EA339A">
      <w:start w:val="1"/>
      <w:numFmt w:val="bullet"/>
      <w:lvlText w:val="•"/>
      <w:lvlJc w:val="left"/>
      <w:pPr>
        <w:tabs>
          <w:tab w:val="num" w:pos="1440"/>
        </w:tabs>
        <w:ind w:left="1440" w:hanging="360"/>
      </w:pPr>
      <w:rPr>
        <w:rFonts w:ascii="Arial" w:hAnsi="Arial" w:hint="default"/>
      </w:rPr>
    </w:lvl>
    <w:lvl w:ilvl="2" w:tplc="0FB6222C">
      <w:start w:val="808"/>
      <w:numFmt w:val="bullet"/>
      <w:lvlText w:val="•"/>
      <w:lvlJc w:val="left"/>
      <w:pPr>
        <w:tabs>
          <w:tab w:val="num" w:pos="2160"/>
        </w:tabs>
        <w:ind w:left="2160" w:hanging="360"/>
      </w:pPr>
      <w:rPr>
        <w:rFonts w:ascii="Arial" w:hAnsi="Arial" w:hint="default"/>
      </w:rPr>
    </w:lvl>
    <w:lvl w:ilvl="3" w:tplc="756C4A92">
      <w:start w:val="1"/>
      <w:numFmt w:val="bullet"/>
      <w:lvlText w:val="•"/>
      <w:lvlJc w:val="left"/>
      <w:pPr>
        <w:tabs>
          <w:tab w:val="num" w:pos="2880"/>
        </w:tabs>
        <w:ind w:left="2880" w:hanging="360"/>
      </w:pPr>
      <w:rPr>
        <w:rFonts w:ascii="Arial" w:hAnsi="Arial" w:hint="default"/>
      </w:rPr>
    </w:lvl>
    <w:lvl w:ilvl="4" w:tplc="578639C2">
      <w:start w:val="1"/>
      <w:numFmt w:val="bullet"/>
      <w:lvlText w:val="•"/>
      <w:lvlJc w:val="left"/>
      <w:pPr>
        <w:tabs>
          <w:tab w:val="num" w:pos="3600"/>
        </w:tabs>
        <w:ind w:left="3600" w:hanging="360"/>
      </w:pPr>
      <w:rPr>
        <w:rFonts w:ascii="Arial" w:hAnsi="Arial" w:hint="default"/>
      </w:rPr>
    </w:lvl>
    <w:lvl w:ilvl="5" w:tplc="5B80A590">
      <w:start w:val="1"/>
      <w:numFmt w:val="bullet"/>
      <w:lvlText w:val="•"/>
      <w:lvlJc w:val="left"/>
      <w:pPr>
        <w:tabs>
          <w:tab w:val="num" w:pos="4320"/>
        </w:tabs>
        <w:ind w:left="4320" w:hanging="360"/>
      </w:pPr>
      <w:rPr>
        <w:rFonts w:ascii="Arial" w:hAnsi="Arial" w:hint="default"/>
      </w:rPr>
    </w:lvl>
    <w:lvl w:ilvl="6" w:tplc="341A3B9A">
      <w:start w:val="1"/>
      <w:numFmt w:val="bullet"/>
      <w:lvlText w:val="•"/>
      <w:lvlJc w:val="left"/>
      <w:pPr>
        <w:tabs>
          <w:tab w:val="num" w:pos="5040"/>
        </w:tabs>
        <w:ind w:left="5040" w:hanging="360"/>
      </w:pPr>
      <w:rPr>
        <w:rFonts w:ascii="Arial" w:hAnsi="Arial" w:hint="default"/>
      </w:rPr>
    </w:lvl>
    <w:lvl w:ilvl="7" w:tplc="F9306814">
      <w:start w:val="1"/>
      <w:numFmt w:val="bullet"/>
      <w:lvlText w:val="•"/>
      <w:lvlJc w:val="left"/>
      <w:pPr>
        <w:tabs>
          <w:tab w:val="num" w:pos="5760"/>
        </w:tabs>
        <w:ind w:left="5760" w:hanging="360"/>
      </w:pPr>
      <w:rPr>
        <w:rFonts w:ascii="Arial" w:hAnsi="Arial" w:hint="default"/>
      </w:rPr>
    </w:lvl>
    <w:lvl w:ilvl="8" w:tplc="27BCC976">
      <w:start w:val="1"/>
      <w:numFmt w:val="bullet"/>
      <w:lvlText w:val="•"/>
      <w:lvlJc w:val="left"/>
      <w:pPr>
        <w:tabs>
          <w:tab w:val="num" w:pos="6480"/>
        </w:tabs>
        <w:ind w:left="6480" w:hanging="360"/>
      </w:pPr>
      <w:rPr>
        <w:rFonts w:ascii="Arial" w:hAnsi="Arial" w:hint="default"/>
      </w:rPr>
    </w:lvl>
  </w:abstractNum>
  <w:abstractNum w:abstractNumId="1">
    <w:nsid w:val="13084CCE"/>
    <w:multiLevelType w:val="hybridMultilevel"/>
    <w:tmpl w:val="82E4D0C0"/>
    <w:lvl w:ilvl="0" w:tplc="0E867726">
      <w:start w:val="1"/>
      <w:numFmt w:val="bullet"/>
      <w:lvlText w:val="•"/>
      <w:lvlJc w:val="left"/>
      <w:pPr>
        <w:tabs>
          <w:tab w:val="num" w:pos="720"/>
        </w:tabs>
        <w:ind w:left="720" w:hanging="360"/>
      </w:pPr>
      <w:rPr>
        <w:rFonts w:ascii="Arial" w:hAnsi="Arial" w:hint="default"/>
      </w:rPr>
    </w:lvl>
    <w:lvl w:ilvl="1" w:tplc="5B7285F6">
      <w:start w:val="808"/>
      <w:numFmt w:val="bullet"/>
      <w:lvlText w:val="•"/>
      <w:lvlJc w:val="left"/>
      <w:pPr>
        <w:tabs>
          <w:tab w:val="num" w:pos="1440"/>
        </w:tabs>
        <w:ind w:left="1440" w:hanging="360"/>
      </w:pPr>
      <w:rPr>
        <w:rFonts w:ascii="Arial" w:hAnsi="Arial" w:hint="default"/>
      </w:rPr>
    </w:lvl>
    <w:lvl w:ilvl="2" w:tplc="AFD4E6EA">
      <w:start w:val="808"/>
      <w:numFmt w:val="bullet"/>
      <w:lvlText w:val="•"/>
      <w:lvlJc w:val="left"/>
      <w:pPr>
        <w:tabs>
          <w:tab w:val="num" w:pos="2160"/>
        </w:tabs>
        <w:ind w:left="2160" w:hanging="360"/>
      </w:pPr>
      <w:rPr>
        <w:rFonts w:ascii="Arial" w:hAnsi="Arial" w:hint="default"/>
      </w:rPr>
    </w:lvl>
    <w:lvl w:ilvl="3" w:tplc="5E626102">
      <w:start w:val="1"/>
      <w:numFmt w:val="bullet"/>
      <w:lvlText w:val="•"/>
      <w:lvlJc w:val="left"/>
      <w:pPr>
        <w:tabs>
          <w:tab w:val="num" w:pos="2880"/>
        </w:tabs>
        <w:ind w:left="2880" w:hanging="360"/>
      </w:pPr>
      <w:rPr>
        <w:rFonts w:ascii="Arial" w:hAnsi="Arial" w:hint="default"/>
      </w:rPr>
    </w:lvl>
    <w:lvl w:ilvl="4" w:tplc="149C05F2">
      <w:start w:val="1"/>
      <w:numFmt w:val="bullet"/>
      <w:lvlText w:val="•"/>
      <w:lvlJc w:val="left"/>
      <w:pPr>
        <w:tabs>
          <w:tab w:val="num" w:pos="3600"/>
        </w:tabs>
        <w:ind w:left="3600" w:hanging="360"/>
      </w:pPr>
      <w:rPr>
        <w:rFonts w:ascii="Arial" w:hAnsi="Arial" w:hint="default"/>
      </w:rPr>
    </w:lvl>
    <w:lvl w:ilvl="5" w:tplc="85BC0ED4">
      <w:start w:val="1"/>
      <w:numFmt w:val="bullet"/>
      <w:lvlText w:val="•"/>
      <w:lvlJc w:val="left"/>
      <w:pPr>
        <w:tabs>
          <w:tab w:val="num" w:pos="4320"/>
        </w:tabs>
        <w:ind w:left="4320" w:hanging="360"/>
      </w:pPr>
      <w:rPr>
        <w:rFonts w:ascii="Arial" w:hAnsi="Arial" w:hint="default"/>
      </w:rPr>
    </w:lvl>
    <w:lvl w:ilvl="6" w:tplc="2BFEFA76">
      <w:start w:val="1"/>
      <w:numFmt w:val="bullet"/>
      <w:lvlText w:val="•"/>
      <w:lvlJc w:val="left"/>
      <w:pPr>
        <w:tabs>
          <w:tab w:val="num" w:pos="5040"/>
        </w:tabs>
        <w:ind w:left="5040" w:hanging="360"/>
      </w:pPr>
      <w:rPr>
        <w:rFonts w:ascii="Arial" w:hAnsi="Arial" w:hint="default"/>
      </w:rPr>
    </w:lvl>
    <w:lvl w:ilvl="7" w:tplc="2752F786">
      <w:start w:val="1"/>
      <w:numFmt w:val="bullet"/>
      <w:lvlText w:val="•"/>
      <w:lvlJc w:val="left"/>
      <w:pPr>
        <w:tabs>
          <w:tab w:val="num" w:pos="5760"/>
        </w:tabs>
        <w:ind w:left="5760" w:hanging="360"/>
      </w:pPr>
      <w:rPr>
        <w:rFonts w:ascii="Arial" w:hAnsi="Arial" w:hint="default"/>
      </w:rPr>
    </w:lvl>
    <w:lvl w:ilvl="8" w:tplc="93BE6CE8">
      <w:start w:val="1"/>
      <w:numFmt w:val="bullet"/>
      <w:lvlText w:val="•"/>
      <w:lvlJc w:val="left"/>
      <w:pPr>
        <w:tabs>
          <w:tab w:val="num" w:pos="6480"/>
        </w:tabs>
        <w:ind w:left="6480" w:hanging="360"/>
      </w:pPr>
      <w:rPr>
        <w:rFonts w:ascii="Arial" w:hAnsi="Arial" w:hint="default"/>
      </w:rPr>
    </w:lvl>
  </w:abstractNum>
  <w:abstractNum w:abstractNumId="2">
    <w:nsid w:val="27DA22EB"/>
    <w:multiLevelType w:val="hybridMultilevel"/>
    <w:tmpl w:val="865E6A0C"/>
    <w:lvl w:ilvl="0" w:tplc="A8C2AAF8">
      <w:start w:val="1"/>
      <w:numFmt w:val="bullet"/>
      <w:lvlText w:val="•"/>
      <w:lvlJc w:val="left"/>
      <w:pPr>
        <w:tabs>
          <w:tab w:val="num" w:pos="720"/>
        </w:tabs>
        <w:ind w:left="720" w:hanging="360"/>
      </w:pPr>
      <w:rPr>
        <w:rFonts w:ascii="Arial" w:hAnsi="Arial" w:hint="default"/>
      </w:rPr>
    </w:lvl>
    <w:lvl w:ilvl="1" w:tplc="76FADC9A">
      <w:start w:val="1"/>
      <w:numFmt w:val="bullet"/>
      <w:lvlText w:val="•"/>
      <w:lvlJc w:val="left"/>
      <w:pPr>
        <w:tabs>
          <w:tab w:val="num" w:pos="1440"/>
        </w:tabs>
        <w:ind w:left="1440" w:hanging="360"/>
      </w:pPr>
      <w:rPr>
        <w:rFonts w:ascii="Arial" w:hAnsi="Arial" w:hint="default"/>
      </w:rPr>
    </w:lvl>
    <w:lvl w:ilvl="2" w:tplc="AAF89B24">
      <w:start w:val="1"/>
      <w:numFmt w:val="bullet"/>
      <w:lvlText w:val="•"/>
      <w:lvlJc w:val="left"/>
      <w:pPr>
        <w:tabs>
          <w:tab w:val="num" w:pos="2160"/>
        </w:tabs>
        <w:ind w:left="2160" w:hanging="360"/>
      </w:pPr>
      <w:rPr>
        <w:rFonts w:ascii="Arial" w:hAnsi="Arial" w:hint="default"/>
      </w:rPr>
    </w:lvl>
    <w:lvl w:ilvl="3" w:tplc="1BC6F348">
      <w:start w:val="1"/>
      <w:numFmt w:val="bullet"/>
      <w:lvlText w:val="•"/>
      <w:lvlJc w:val="left"/>
      <w:pPr>
        <w:tabs>
          <w:tab w:val="num" w:pos="2880"/>
        </w:tabs>
        <w:ind w:left="2880" w:hanging="360"/>
      </w:pPr>
      <w:rPr>
        <w:rFonts w:ascii="Arial" w:hAnsi="Arial" w:hint="default"/>
      </w:rPr>
    </w:lvl>
    <w:lvl w:ilvl="4" w:tplc="C43CE37E">
      <w:start w:val="1"/>
      <w:numFmt w:val="bullet"/>
      <w:lvlText w:val="•"/>
      <w:lvlJc w:val="left"/>
      <w:pPr>
        <w:tabs>
          <w:tab w:val="num" w:pos="3600"/>
        </w:tabs>
        <w:ind w:left="3600" w:hanging="360"/>
      </w:pPr>
      <w:rPr>
        <w:rFonts w:ascii="Arial" w:hAnsi="Arial" w:hint="default"/>
      </w:rPr>
    </w:lvl>
    <w:lvl w:ilvl="5" w:tplc="D88C2C1C">
      <w:start w:val="1"/>
      <w:numFmt w:val="bullet"/>
      <w:lvlText w:val="•"/>
      <w:lvlJc w:val="left"/>
      <w:pPr>
        <w:tabs>
          <w:tab w:val="num" w:pos="4320"/>
        </w:tabs>
        <w:ind w:left="4320" w:hanging="360"/>
      </w:pPr>
      <w:rPr>
        <w:rFonts w:ascii="Arial" w:hAnsi="Arial" w:hint="default"/>
      </w:rPr>
    </w:lvl>
    <w:lvl w:ilvl="6" w:tplc="BCAC891C">
      <w:start w:val="1"/>
      <w:numFmt w:val="bullet"/>
      <w:lvlText w:val="•"/>
      <w:lvlJc w:val="left"/>
      <w:pPr>
        <w:tabs>
          <w:tab w:val="num" w:pos="5040"/>
        </w:tabs>
        <w:ind w:left="5040" w:hanging="360"/>
      </w:pPr>
      <w:rPr>
        <w:rFonts w:ascii="Arial" w:hAnsi="Arial" w:hint="default"/>
      </w:rPr>
    </w:lvl>
    <w:lvl w:ilvl="7" w:tplc="A23456AA">
      <w:start w:val="1"/>
      <w:numFmt w:val="bullet"/>
      <w:lvlText w:val="•"/>
      <w:lvlJc w:val="left"/>
      <w:pPr>
        <w:tabs>
          <w:tab w:val="num" w:pos="5760"/>
        </w:tabs>
        <w:ind w:left="5760" w:hanging="360"/>
      </w:pPr>
      <w:rPr>
        <w:rFonts w:ascii="Arial" w:hAnsi="Arial" w:hint="default"/>
      </w:rPr>
    </w:lvl>
    <w:lvl w:ilvl="8" w:tplc="1C926438">
      <w:start w:val="1"/>
      <w:numFmt w:val="bullet"/>
      <w:lvlText w:val="•"/>
      <w:lvlJc w:val="left"/>
      <w:pPr>
        <w:tabs>
          <w:tab w:val="num" w:pos="6480"/>
        </w:tabs>
        <w:ind w:left="6480" w:hanging="360"/>
      </w:pPr>
      <w:rPr>
        <w:rFonts w:ascii="Arial" w:hAnsi="Arial" w:hint="default"/>
      </w:rPr>
    </w:lvl>
  </w:abstractNum>
  <w:abstractNum w:abstractNumId="3">
    <w:nsid w:val="2D20547A"/>
    <w:multiLevelType w:val="hybridMultilevel"/>
    <w:tmpl w:val="0504A79A"/>
    <w:lvl w:ilvl="0" w:tplc="2BE2F8BC">
      <w:start w:val="1"/>
      <w:numFmt w:val="bullet"/>
      <w:lvlText w:val="•"/>
      <w:lvlJc w:val="left"/>
      <w:pPr>
        <w:tabs>
          <w:tab w:val="num" w:pos="720"/>
        </w:tabs>
        <w:ind w:left="720" w:hanging="360"/>
      </w:pPr>
      <w:rPr>
        <w:rFonts w:ascii="Arial" w:hAnsi="Arial" w:hint="default"/>
      </w:rPr>
    </w:lvl>
    <w:lvl w:ilvl="1" w:tplc="0A6C41FE">
      <w:start w:val="1"/>
      <w:numFmt w:val="bullet"/>
      <w:lvlText w:val="•"/>
      <w:lvlJc w:val="left"/>
      <w:pPr>
        <w:tabs>
          <w:tab w:val="num" w:pos="1440"/>
        </w:tabs>
        <w:ind w:left="1440" w:hanging="360"/>
      </w:pPr>
      <w:rPr>
        <w:rFonts w:ascii="Arial" w:hAnsi="Arial" w:hint="default"/>
      </w:rPr>
    </w:lvl>
    <w:lvl w:ilvl="2" w:tplc="2BD86A04">
      <w:start w:val="1"/>
      <w:numFmt w:val="bullet"/>
      <w:lvlText w:val="•"/>
      <w:lvlJc w:val="left"/>
      <w:pPr>
        <w:tabs>
          <w:tab w:val="num" w:pos="2160"/>
        </w:tabs>
        <w:ind w:left="2160" w:hanging="360"/>
      </w:pPr>
      <w:rPr>
        <w:rFonts w:ascii="Arial" w:hAnsi="Arial" w:hint="default"/>
      </w:rPr>
    </w:lvl>
    <w:lvl w:ilvl="3" w:tplc="AC1C4CF0">
      <w:start w:val="1"/>
      <w:numFmt w:val="bullet"/>
      <w:lvlText w:val="•"/>
      <w:lvlJc w:val="left"/>
      <w:pPr>
        <w:tabs>
          <w:tab w:val="num" w:pos="2880"/>
        </w:tabs>
        <w:ind w:left="2880" w:hanging="360"/>
      </w:pPr>
      <w:rPr>
        <w:rFonts w:ascii="Arial" w:hAnsi="Arial" w:hint="default"/>
      </w:rPr>
    </w:lvl>
    <w:lvl w:ilvl="4" w:tplc="1F568412">
      <w:start w:val="1"/>
      <w:numFmt w:val="bullet"/>
      <w:lvlText w:val="•"/>
      <w:lvlJc w:val="left"/>
      <w:pPr>
        <w:tabs>
          <w:tab w:val="num" w:pos="3600"/>
        </w:tabs>
        <w:ind w:left="3600" w:hanging="360"/>
      </w:pPr>
      <w:rPr>
        <w:rFonts w:ascii="Arial" w:hAnsi="Arial" w:hint="default"/>
      </w:rPr>
    </w:lvl>
    <w:lvl w:ilvl="5" w:tplc="3B22E7B8">
      <w:start w:val="1"/>
      <w:numFmt w:val="bullet"/>
      <w:lvlText w:val="•"/>
      <w:lvlJc w:val="left"/>
      <w:pPr>
        <w:tabs>
          <w:tab w:val="num" w:pos="4320"/>
        </w:tabs>
        <w:ind w:left="4320" w:hanging="360"/>
      </w:pPr>
      <w:rPr>
        <w:rFonts w:ascii="Arial" w:hAnsi="Arial" w:hint="default"/>
      </w:rPr>
    </w:lvl>
    <w:lvl w:ilvl="6" w:tplc="0A26B340">
      <w:start w:val="1"/>
      <w:numFmt w:val="bullet"/>
      <w:lvlText w:val="•"/>
      <w:lvlJc w:val="left"/>
      <w:pPr>
        <w:tabs>
          <w:tab w:val="num" w:pos="5040"/>
        </w:tabs>
        <w:ind w:left="5040" w:hanging="360"/>
      </w:pPr>
      <w:rPr>
        <w:rFonts w:ascii="Arial" w:hAnsi="Arial" w:hint="default"/>
      </w:rPr>
    </w:lvl>
    <w:lvl w:ilvl="7" w:tplc="2E92FC66">
      <w:start w:val="1"/>
      <w:numFmt w:val="bullet"/>
      <w:lvlText w:val="•"/>
      <w:lvlJc w:val="left"/>
      <w:pPr>
        <w:tabs>
          <w:tab w:val="num" w:pos="5760"/>
        </w:tabs>
        <w:ind w:left="5760" w:hanging="360"/>
      </w:pPr>
      <w:rPr>
        <w:rFonts w:ascii="Arial" w:hAnsi="Arial" w:hint="default"/>
      </w:rPr>
    </w:lvl>
    <w:lvl w:ilvl="8" w:tplc="75142468">
      <w:start w:val="1"/>
      <w:numFmt w:val="bullet"/>
      <w:lvlText w:val="•"/>
      <w:lvlJc w:val="left"/>
      <w:pPr>
        <w:tabs>
          <w:tab w:val="num" w:pos="6480"/>
        </w:tabs>
        <w:ind w:left="6480" w:hanging="360"/>
      </w:pPr>
      <w:rPr>
        <w:rFonts w:ascii="Arial" w:hAnsi="Arial" w:hint="default"/>
      </w:rPr>
    </w:lvl>
  </w:abstractNum>
  <w:abstractNum w:abstractNumId="4">
    <w:nsid w:val="2FEC3DEF"/>
    <w:multiLevelType w:val="hybridMultilevel"/>
    <w:tmpl w:val="9A04FBD0"/>
    <w:lvl w:ilvl="0" w:tplc="FA1C99AE">
      <w:start w:val="1"/>
      <w:numFmt w:val="bullet"/>
      <w:lvlText w:val="•"/>
      <w:lvlJc w:val="left"/>
      <w:pPr>
        <w:tabs>
          <w:tab w:val="num" w:pos="720"/>
        </w:tabs>
        <w:ind w:left="720" w:hanging="360"/>
      </w:pPr>
      <w:rPr>
        <w:rFonts w:ascii="Arial" w:hAnsi="Arial" w:hint="default"/>
      </w:rPr>
    </w:lvl>
    <w:lvl w:ilvl="1" w:tplc="3162D096">
      <w:start w:val="808"/>
      <w:numFmt w:val="bullet"/>
      <w:lvlText w:val="•"/>
      <w:lvlJc w:val="left"/>
      <w:pPr>
        <w:tabs>
          <w:tab w:val="num" w:pos="1440"/>
        </w:tabs>
        <w:ind w:left="1440" w:hanging="360"/>
      </w:pPr>
      <w:rPr>
        <w:rFonts w:ascii="Arial" w:hAnsi="Arial" w:hint="default"/>
      </w:rPr>
    </w:lvl>
    <w:lvl w:ilvl="2" w:tplc="AE7AF462">
      <w:start w:val="1"/>
      <w:numFmt w:val="bullet"/>
      <w:lvlText w:val="•"/>
      <w:lvlJc w:val="left"/>
      <w:pPr>
        <w:tabs>
          <w:tab w:val="num" w:pos="2160"/>
        </w:tabs>
        <w:ind w:left="2160" w:hanging="360"/>
      </w:pPr>
      <w:rPr>
        <w:rFonts w:ascii="Arial" w:hAnsi="Arial" w:hint="default"/>
      </w:rPr>
    </w:lvl>
    <w:lvl w:ilvl="3" w:tplc="13C821E2">
      <w:start w:val="808"/>
      <w:numFmt w:val="bullet"/>
      <w:lvlText w:val="•"/>
      <w:lvlJc w:val="left"/>
      <w:pPr>
        <w:tabs>
          <w:tab w:val="num" w:pos="2880"/>
        </w:tabs>
        <w:ind w:left="2880" w:hanging="360"/>
      </w:pPr>
      <w:rPr>
        <w:rFonts w:ascii="Arial" w:hAnsi="Arial" w:hint="default"/>
      </w:rPr>
    </w:lvl>
    <w:lvl w:ilvl="4" w:tplc="3F2AA45A">
      <w:start w:val="1"/>
      <w:numFmt w:val="bullet"/>
      <w:lvlText w:val="•"/>
      <w:lvlJc w:val="left"/>
      <w:pPr>
        <w:tabs>
          <w:tab w:val="num" w:pos="3600"/>
        </w:tabs>
        <w:ind w:left="3600" w:hanging="360"/>
      </w:pPr>
      <w:rPr>
        <w:rFonts w:ascii="Arial" w:hAnsi="Arial" w:hint="default"/>
      </w:rPr>
    </w:lvl>
    <w:lvl w:ilvl="5" w:tplc="81B22BF4">
      <w:start w:val="1"/>
      <w:numFmt w:val="bullet"/>
      <w:lvlText w:val="•"/>
      <w:lvlJc w:val="left"/>
      <w:pPr>
        <w:tabs>
          <w:tab w:val="num" w:pos="4320"/>
        </w:tabs>
        <w:ind w:left="4320" w:hanging="360"/>
      </w:pPr>
      <w:rPr>
        <w:rFonts w:ascii="Arial" w:hAnsi="Arial" w:hint="default"/>
      </w:rPr>
    </w:lvl>
    <w:lvl w:ilvl="6" w:tplc="7ADE1DA4">
      <w:start w:val="1"/>
      <w:numFmt w:val="bullet"/>
      <w:lvlText w:val="•"/>
      <w:lvlJc w:val="left"/>
      <w:pPr>
        <w:tabs>
          <w:tab w:val="num" w:pos="5040"/>
        </w:tabs>
        <w:ind w:left="5040" w:hanging="360"/>
      </w:pPr>
      <w:rPr>
        <w:rFonts w:ascii="Arial" w:hAnsi="Arial" w:hint="default"/>
      </w:rPr>
    </w:lvl>
    <w:lvl w:ilvl="7" w:tplc="921A9720">
      <w:start w:val="1"/>
      <w:numFmt w:val="bullet"/>
      <w:lvlText w:val="•"/>
      <w:lvlJc w:val="left"/>
      <w:pPr>
        <w:tabs>
          <w:tab w:val="num" w:pos="5760"/>
        </w:tabs>
        <w:ind w:left="5760" w:hanging="360"/>
      </w:pPr>
      <w:rPr>
        <w:rFonts w:ascii="Arial" w:hAnsi="Arial" w:hint="default"/>
      </w:rPr>
    </w:lvl>
    <w:lvl w:ilvl="8" w:tplc="40AC7D60">
      <w:start w:val="1"/>
      <w:numFmt w:val="bullet"/>
      <w:lvlText w:val="•"/>
      <w:lvlJc w:val="left"/>
      <w:pPr>
        <w:tabs>
          <w:tab w:val="num" w:pos="6480"/>
        </w:tabs>
        <w:ind w:left="6480" w:hanging="360"/>
      </w:pPr>
      <w:rPr>
        <w:rFonts w:ascii="Arial" w:hAnsi="Arial" w:hint="default"/>
      </w:rPr>
    </w:lvl>
  </w:abstractNum>
  <w:abstractNum w:abstractNumId="5">
    <w:nsid w:val="40222099"/>
    <w:multiLevelType w:val="hybridMultilevel"/>
    <w:tmpl w:val="7BCE1B66"/>
    <w:lvl w:ilvl="0" w:tplc="72A82EE2">
      <w:start w:val="1"/>
      <w:numFmt w:val="bullet"/>
      <w:lvlText w:val="•"/>
      <w:lvlJc w:val="left"/>
      <w:pPr>
        <w:tabs>
          <w:tab w:val="num" w:pos="720"/>
        </w:tabs>
        <w:ind w:left="720" w:hanging="360"/>
      </w:pPr>
      <w:rPr>
        <w:rFonts w:ascii="Arial" w:hAnsi="Arial" w:hint="default"/>
      </w:rPr>
    </w:lvl>
    <w:lvl w:ilvl="1" w:tplc="D8AE2B78">
      <w:start w:val="1"/>
      <w:numFmt w:val="bullet"/>
      <w:lvlText w:val="•"/>
      <w:lvlJc w:val="left"/>
      <w:pPr>
        <w:tabs>
          <w:tab w:val="num" w:pos="1440"/>
        </w:tabs>
        <w:ind w:left="1440" w:hanging="360"/>
      </w:pPr>
      <w:rPr>
        <w:rFonts w:ascii="Arial" w:hAnsi="Arial" w:hint="default"/>
      </w:rPr>
    </w:lvl>
    <w:lvl w:ilvl="2" w:tplc="EA0A3B94">
      <w:start w:val="1"/>
      <w:numFmt w:val="bullet"/>
      <w:lvlText w:val="•"/>
      <w:lvlJc w:val="left"/>
      <w:pPr>
        <w:tabs>
          <w:tab w:val="num" w:pos="2160"/>
        </w:tabs>
        <w:ind w:left="2160" w:hanging="360"/>
      </w:pPr>
      <w:rPr>
        <w:rFonts w:ascii="Arial" w:hAnsi="Arial" w:hint="default"/>
      </w:rPr>
    </w:lvl>
    <w:lvl w:ilvl="3" w:tplc="FA9CD7CE">
      <w:start w:val="1"/>
      <w:numFmt w:val="bullet"/>
      <w:lvlText w:val="•"/>
      <w:lvlJc w:val="left"/>
      <w:pPr>
        <w:tabs>
          <w:tab w:val="num" w:pos="2880"/>
        </w:tabs>
        <w:ind w:left="2880" w:hanging="360"/>
      </w:pPr>
      <w:rPr>
        <w:rFonts w:ascii="Arial" w:hAnsi="Arial" w:hint="default"/>
      </w:rPr>
    </w:lvl>
    <w:lvl w:ilvl="4" w:tplc="A13C1806">
      <w:start w:val="1"/>
      <w:numFmt w:val="bullet"/>
      <w:lvlText w:val="•"/>
      <w:lvlJc w:val="left"/>
      <w:pPr>
        <w:tabs>
          <w:tab w:val="num" w:pos="3600"/>
        </w:tabs>
        <w:ind w:left="3600" w:hanging="360"/>
      </w:pPr>
      <w:rPr>
        <w:rFonts w:ascii="Arial" w:hAnsi="Arial" w:hint="default"/>
      </w:rPr>
    </w:lvl>
    <w:lvl w:ilvl="5" w:tplc="1A08FA1E">
      <w:start w:val="1"/>
      <w:numFmt w:val="bullet"/>
      <w:lvlText w:val="•"/>
      <w:lvlJc w:val="left"/>
      <w:pPr>
        <w:tabs>
          <w:tab w:val="num" w:pos="4320"/>
        </w:tabs>
        <w:ind w:left="4320" w:hanging="360"/>
      </w:pPr>
      <w:rPr>
        <w:rFonts w:ascii="Arial" w:hAnsi="Arial" w:hint="default"/>
      </w:rPr>
    </w:lvl>
    <w:lvl w:ilvl="6" w:tplc="EEB2D4CA">
      <w:start w:val="1"/>
      <w:numFmt w:val="bullet"/>
      <w:lvlText w:val="•"/>
      <w:lvlJc w:val="left"/>
      <w:pPr>
        <w:tabs>
          <w:tab w:val="num" w:pos="5040"/>
        </w:tabs>
        <w:ind w:left="5040" w:hanging="360"/>
      </w:pPr>
      <w:rPr>
        <w:rFonts w:ascii="Arial" w:hAnsi="Arial" w:hint="default"/>
      </w:rPr>
    </w:lvl>
    <w:lvl w:ilvl="7" w:tplc="F74E2714">
      <w:start w:val="1"/>
      <w:numFmt w:val="bullet"/>
      <w:lvlText w:val="•"/>
      <w:lvlJc w:val="left"/>
      <w:pPr>
        <w:tabs>
          <w:tab w:val="num" w:pos="5760"/>
        </w:tabs>
        <w:ind w:left="5760" w:hanging="360"/>
      </w:pPr>
      <w:rPr>
        <w:rFonts w:ascii="Arial" w:hAnsi="Arial" w:hint="default"/>
      </w:rPr>
    </w:lvl>
    <w:lvl w:ilvl="8" w:tplc="87FA0274">
      <w:start w:val="1"/>
      <w:numFmt w:val="bullet"/>
      <w:lvlText w:val="•"/>
      <w:lvlJc w:val="left"/>
      <w:pPr>
        <w:tabs>
          <w:tab w:val="num" w:pos="6480"/>
        </w:tabs>
        <w:ind w:left="6480" w:hanging="360"/>
      </w:pPr>
      <w:rPr>
        <w:rFonts w:ascii="Arial" w:hAnsi="Arial" w:hint="default"/>
      </w:rPr>
    </w:lvl>
  </w:abstractNum>
  <w:abstractNum w:abstractNumId="6">
    <w:nsid w:val="57BE64B5"/>
    <w:multiLevelType w:val="hybridMultilevel"/>
    <w:tmpl w:val="64127EC6"/>
    <w:lvl w:ilvl="0" w:tplc="E1701D4C">
      <w:start w:val="1"/>
      <w:numFmt w:val="bullet"/>
      <w:lvlText w:val="•"/>
      <w:lvlJc w:val="left"/>
      <w:pPr>
        <w:tabs>
          <w:tab w:val="num" w:pos="720"/>
        </w:tabs>
        <w:ind w:left="720" w:hanging="360"/>
      </w:pPr>
      <w:rPr>
        <w:rFonts w:ascii="Arial" w:hAnsi="Arial" w:hint="default"/>
      </w:rPr>
    </w:lvl>
    <w:lvl w:ilvl="1" w:tplc="6A1C3F62">
      <w:start w:val="1"/>
      <w:numFmt w:val="bullet"/>
      <w:lvlText w:val="•"/>
      <w:lvlJc w:val="left"/>
      <w:pPr>
        <w:tabs>
          <w:tab w:val="num" w:pos="1440"/>
        </w:tabs>
        <w:ind w:left="1440" w:hanging="360"/>
      </w:pPr>
      <w:rPr>
        <w:rFonts w:ascii="Arial" w:hAnsi="Arial" w:hint="default"/>
      </w:rPr>
    </w:lvl>
    <w:lvl w:ilvl="2" w:tplc="F4F850D6">
      <w:start w:val="1"/>
      <w:numFmt w:val="bullet"/>
      <w:lvlText w:val="•"/>
      <w:lvlJc w:val="left"/>
      <w:pPr>
        <w:tabs>
          <w:tab w:val="num" w:pos="2160"/>
        </w:tabs>
        <w:ind w:left="2160" w:hanging="360"/>
      </w:pPr>
      <w:rPr>
        <w:rFonts w:ascii="Arial" w:hAnsi="Arial" w:hint="default"/>
      </w:rPr>
    </w:lvl>
    <w:lvl w:ilvl="3" w:tplc="9CD40112">
      <w:start w:val="1"/>
      <w:numFmt w:val="bullet"/>
      <w:lvlText w:val="•"/>
      <w:lvlJc w:val="left"/>
      <w:pPr>
        <w:tabs>
          <w:tab w:val="num" w:pos="2880"/>
        </w:tabs>
        <w:ind w:left="2880" w:hanging="360"/>
      </w:pPr>
      <w:rPr>
        <w:rFonts w:ascii="Arial" w:hAnsi="Arial" w:hint="default"/>
      </w:rPr>
    </w:lvl>
    <w:lvl w:ilvl="4" w:tplc="49861F98">
      <w:start w:val="1"/>
      <w:numFmt w:val="bullet"/>
      <w:lvlText w:val="•"/>
      <w:lvlJc w:val="left"/>
      <w:pPr>
        <w:tabs>
          <w:tab w:val="num" w:pos="3600"/>
        </w:tabs>
        <w:ind w:left="3600" w:hanging="360"/>
      </w:pPr>
      <w:rPr>
        <w:rFonts w:ascii="Arial" w:hAnsi="Arial" w:hint="default"/>
      </w:rPr>
    </w:lvl>
    <w:lvl w:ilvl="5" w:tplc="79AE890C">
      <w:start w:val="1"/>
      <w:numFmt w:val="bullet"/>
      <w:lvlText w:val="•"/>
      <w:lvlJc w:val="left"/>
      <w:pPr>
        <w:tabs>
          <w:tab w:val="num" w:pos="4320"/>
        </w:tabs>
        <w:ind w:left="4320" w:hanging="360"/>
      </w:pPr>
      <w:rPr>
        <w:rFonts w:ascii="Arial" w:hAnsi="Arial" w:hint="default"/>
      </w:rPr>
    </w:lvl>
    <w:lvl w:ilvl="6" w:tplc="39803580">
      <w:start w:val="1"/>
      <w:numFmt w:val="bullet"/>
      <w:lvlText w:val="•"/>
      <w:lvlJc w:val="left"/>
      <w:pPr>
        <w:tabs>
          <w:tab w:val="num" w:pos="5040"/>
        </w:tabs>
        <w:ind w:left="5040" w:hanging="360"/>
      </w:pPr>
      <w:rPr>
        <w:rFonts w:ascii="Arial" w:hAnsi="Arial" w:hint="default"/>
      </w:rPr>
    </w:lvl>
    <w:lvl w:ilvl="7" w:tplc="B9489FF4">
      <w:start w:val="1"/>
      <w:numFmt w:val="bullet"/>
      <w:lvlText w:val="•"/>
      <w:lvlJc w:val="left"/>
      <w:pPr>
        <w:tabs>
          <w:tab w:val="num" w:pos="5760"/>
        </w:tabs>
        <w:ind w:left="5760" w:hanging="360"/>
      </w:pPr>
      <w:rPr>
        <w:rFonts w:ascii="Arial" w:hAnsi="Arial" w:hint="default"/>
      </w:rPr>
    </w:lvl>
    <w:lvl w:ilvl="8" w:tplc="C7882040">
      <w:start w:val="1"/>
      <w:numFmt w:val="bullet"/>
      <w:lvlText w:val="•"/>
      <w:lvlJc w:val="left"/>
      <w:pPr>
        <w:tabs>
          <w:tab w:val="num" w:pos="6480"/>
        </w:tabs>
        <w:ind w:left="6480" w:hanging="360"/>
      </w:pPr>
      <w:rPr>
        <w:rFonts w:ascii="Arial" w:hAnsi="Arial" w:hint="default"/>
      </w:rPr>
    </w:lvl>
  </w:abstractNum>
  <w:abstractNum w:abstractNumId="7">
    <w:nsid w:val="701D63C6"/>
    <w:multiLevelType w:val="hybridMultilevel"/>
    <w:tmpl w:val="DA94038A"/>
    <w:lvl w:ilvl="0" w:tplc="2A86BED2">
      <w:start w:val="1"/>
      <w:numFmt w:val="bullet"/>
      <w:lvlText w:val="•"/>
      <w:lvlJc w:val="left"/>
      <w:pPr>
        <w:tabs>
          <w:tab w:val="num" w:pos="720"/>
        </w:tabs>
        <w:ind w:left="720" w:hanging="360"/>
      </w:pPr>
      <w:rPr>
        <w:rFonts w:ascii="Arial" w:hAnsi="Arial" w:hint="default"/>
      </w:rPr>
    </w:lvl>
    <w:lvl w:ilvl="1" w:tplc="2A58B570">
      <w:start w:val="808"/>
      <w:numFmt w:val="bullet"/>
      <w:lvlText w:val="•"/>
      <w:lvlJc w:val="left"/>
      <w:pPr>
        <w:tabs>
          <w:tab w:val="num" w:pos="1440"/>
        </w:tabs>
        <w:ind w:left="1440" w:hanging="360"/>
      </w:pPr>
      <w:rPr>
        <w:rFonts w:ascii="Arial" w:hAnsi="Arial" w:hint="default"/>
      </w:rPr>
    </w:lvl>
    <w:lvl w:ilvl="2" w:tplc="14EE4C6C">
      <w:start w:val="1"/>
      <w:numFmt w:val="bullet"/>
      <w:lvlText w:val="•"/>
      <w:lvlJc w:val="left"/>
      <w:pPr>
        <w:tabs>
          <w:tab w:val="num" w:pos="2160"/>
        </w:tabs>
        <w:ind w:left="2160" w:hanging="360"/>
      </w:pPr>
      <w:rPr>
        <w:rFonts w:ascii="Arial" w:hAnsi="Arial" w:hint="default"/>
      </w:rPr>
    </w:lvl>
    <w:lvl w:ilvl="3" w:tplc="236AFB30">
      <w:start w:val="1"/>
      <w:numFmt w:val="bullet"/>
      <w:lvlText w:val="•"/>
      <w:lvlJc w:val="left"/>
      <w:pPr>
        <w:tabs>
          <w:tab w:val="num" w:pos="2880"/>
        </w:tabs>
        <w:ind w:left="2880" w:hanging="360"/>
      </w:pPr>
      <w:rPr>
        <w:rFonts w:ascii="Arial" w:hAnsi="Arial" w:hint="default"/>
      </w:rPr>
    </w:lvl>
    <w:lvl w:ilvl="4" w:tplc="F3D0150A">
      <w:start w:val="1"/>
      <w:numFmt w:val="bullet"/>
      <w:lvlText w:val="•"/>
      <w:lvlJc w:val="left"/>
      <w:pPr>
        <w:tabs>
          <w:tab w:val="num" w:pos="3600"/>
        </w:tabs>
        <w:ind w:left="3600" w:hanging="360"/>
      </w:pPr>
      <w:rPr>
        <w:rFonts w:ascii="Arial" w:hAnsi="Arial" w:hint="default"/>
      </w:rPr>
    </w:lvl>
    <w:lvl w:ilvl="5" w:tplc="88025DB8">
      <w:start w:val="1"/>
      <w:numFmt w:val="bullet"/>
      <w:lvlText w:val="•"/>
      <w:lvlJc w:val="left"/>
      <w:pPr>
        <w:tabs>
          <w:tab w:val="num" w:pos="4320"/>
        </w:tabs>
        <w:ind w:left="4320" w:hanging="360"/>
      </w:pPr>
      <w:rPr>
        <w:rFonts w:ascii="Arial" w:hAnsi="Arial" w:hint="default"/>
      </w:rPr>
    </w:lvl>
    <w:lvl w:ilvl="6" w:tplc="C5CA5FAC">
      <w:start w:val="1"/>
      <w:numFmt w:val="bullet"/>
      <w:lvlText w:val="•"/>
      <w:lvlJc w:val="left"/>
      <w:pPr>
        <w:tabs>
          <w:tab w:val="num" w:pos="5040"/>
        </w:tabs>
        <w:ind w:left="5040" w:hanging="360"/>
      </w:pPr>
      <w:rPr>
        <w:rFonts w:ascii="Arial" w:hAnsi="Arial" w:hint="default"/>
      </w:rPr>
    </w:lvl>
    <w:lvl w:ilvl="7" w:tplc="E2465CF6">
      <w:start w:val="1"/>
      <w:numFmt w:val="bullet"/>
      <w:lvlText w:val="•"/>
      <w:lvlJc w:val="left"/>
      <w:pPr>
        <w:tabs>
          <w:tab w:val="num" w:pos="5760"/>
        </w:tabs>
        <w:ind w:left="5760" w:hanging="360"/>
      </w:pPr>
      <w:rPr>
        <w:rFonts w:ascii="Arial" w:hAnsi="Arial" w:hint="default"/>
      </w:rPr>
    </w:lvl>
    <w:lvl w:ilvl="8" w:tplc="AE86FDF6">
      <w:start w:val="1"/>
      <w:numFmt w:val="bullet"/>
      <w:lvlText w:val="•"/>
      <w:lvlJc w:val="left"/>
      <w:pPr>
        <w:tabs>
          <w:tab w:val="num" w:pos="6480"/>
        </w:tabs>
        <w:ind w:left="6480" w:hanging="360"/>
      </w:pPr>
      <w:rPr>
        <w:rFonts w:ascii="Arial" w:hAnsi="Arial" w:hint="default"/>
      </w:rPr>
    </w:lvl>
  </w:abstractNum>
  <w:num w:numId="1">
    <w:abstractNumId w:val="4"/>
  </w:num>
  <w:num w:numId="2">
    <w:abstractNumId w:val="6"/>
  </w:num>
  <w:num w:numId="3">
    <w:abstractNumId w:val="1"/>
  </w:num>
  <w:num w:numId="4">
    <w:abstractNumId w:val="7"/>
  </w:num>
  <w:num w:numId="5">
    <w:abstractNumId w:val="5"/>
  </w:num>
  <w:num w:numId="6">
    <w:abstractNumId w:val="0"/>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51AD"/>
    <w:rsid w:val="00083929"/>
    <w:rsid w:val="001065FF"/>
    <w:rsid w:val="00144632"/>
    <w:rsid w:val="001643C7"/>
    <w:rsid w:val="0027439A"/>
    <w:rsid w:val="0045651E"/>
    <w:rsid w:val="004A51AD"/>
    <w:rsid w:val="004B32B9"/>
    <w:rsid w:val="006D0988"/>
    <w:rsid w:val="00716056"/>
    <w:rsid w:val="007557C1"/>
    <w:rsid w:val="00784D2A"/>
    <w:rsid w:val="008413EB"/>
    <w:rsid w:val="008C2B5C"/>
    <w:rsid w:val="008D5D45"/>
    <w:rsid w:val="009B77D1"/>
    <w:rsid w:val="00A176E7"/>
    <w:rsid w:val="00BB5CB5"/>
    <w:rsid w:val="00BC106E"/>
    <w:rsid w:val="00EA5760"/>
    <w:rsid w:val="00ED7549"/>
    <w:rsid w:val="00EF5D8C"/>
    <w:rsid w:val="00FB144A"/>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988"/>
    <w:rPr>
      <w:rFonts w:ascii="Times New Roman" w:eastAsia="MS Mincho" w:hAnsi="Times New Roman"/>
      <w:sz w:val="24"/>
      <w:szCs w:val="24"/>
      <w:lang w:eastAsia="ja-JP"/>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16056"/>
    <w:pPr>
      <w:ind w:left="720"/>
    </w:pPr>
    <w:rPr>
      <w:rFonts w:eastAsia="Times New Roman"/>
      <w:lang w:eastAsia="lv-LV"/>
    </w:rPr>
  </w:style>
  <w:style w:type="paragraph" w:styleId="NormalWeb">
    <w:name w:val="Normal (Web)"/>
    <w:basedOn w:val="Normal"/>
    <w:uiPriority w:val="99"/>
    <w:rsid w:val="00716056"/>
    <w:pPr>
      <w:spacing w:before="100" w:beforeAutospacing="1" w:after="100" w:afterAutospacing="1"/>
    </w:pPr>
    <w:rPr>
      <w:rFonts w:eastAsia="Times New Roman"/>
      <w:lang w:eastAsia="lv-LV"/>
    </w:rPr>
  </w:style>
</w:styles>
</file>

<file path=word/webSettings.xml><?xml version="1.0" encoding="utf-8"?>
<w:webSettings xmlns:r="http://schemas.openxmlformats.org/officeDocument/2006/relationships" xmlns:w="http://schemas.openxmlformats.org/wordprocessingml/2006/main">
  <w:divs>
    <w:div w:id="2131969014">
      <w:marLeft w:val="0"/>
      <w:marRight w:val="0"/>
      <w:marTop w:val="0"/>
      <w:marBottom w:val="0"/>
      <w:divBdr>
        <w:top w:val="none" w:sz="0" w:space="0" w:color="auto"/>
        <w:left w:val="none" w:sz="0" w:space="0" w:color="auto"/>
        <w:bottom w:val="none" w:sz="0" w:space="0" w:color="auto"/>
        <w:right w:val="none" w:sz="0" w:space="0" w:color="auto"/>
      </w:divBdr>
      <w:divsChild>
        <w:div w:id="2131969007">
          <w:marLeft w:val="360"/>
          <w:marRight w:val="0"/>
          <w:marTop w:val="200"/>
          <w:marBottom w:val="0"/>
          <w:divBdr>
            <w:top w:val="none" w:sz="0" w:space="0" w:color="auto"/>
            <w:left w:val="none" w:sz="0" w:space="0" w:color="auto"/>
            <w:bottom w:val="none" w:sz="0" w:space="0" w:color="auto"/>
            <w:right w:val="none" w:sz="0" w:space="0" w:color="auto"/>
          </w:divBdr>
        </w:div>
        <w:div w:id="2131969009">
          <w:marLeft w:val="1080"/>
          <w:marRight w:val="0"/>
          <w:marTop w:val="100"/>
          <w:marBottom w:val="0"/>
          <w:divBdr>
            <w:top w:val="none" w:sz="0" w:space="0" w:color="auto"/>
            <w:left w:val="none" w:sz="0" w:space="0" w:color="auto"/>
            <w:bottom w:val="none" w:sz="0" w:space="0" w:color="auto"/>
            <w:right w:val="none" w:sz="0" w:space="0" w:color="auto"/>
          </w:divBdr>
        </w:div>
        <w:div w:id="2131969015">
          <w:marLeft w:val="360"/>
          <w:marRight w:val="0"/>
          <w:marTop w:val="200"/>
          <w:marBottom w:val="0"/>
          <w:divBdr>
            <w:top w:val="none" w:sz="0" w:space="0" w:color="auto"/>
            <w:left w:val="none" w:sz="0" w:space="0" w:color="auto"/>
            <w:bottom w:val="none" w:sz="0" w:space="0" w:color="auto"/>
            <w:right w:val="none" w:sz="0" w:space="0" w:color="auto"/>
          </w:divBdr>
        </w:div>
        <w:div w:id="2131969019">
          <w:marLeft w:val="1800"/>
          <w:marRight w:val="0"/>
          <w:marTop w:val="100"/>
          <w:marBottom w:val="0"/>
          <w:divBdr>
            <w:top w:val="none" w:sz="0" w:space="0" w:color="auto"/>
            <w:left w:val="none" w:sz="0" w:space="0" w:color="auto"/>
            <w:bottom w:val="none" w:sz="0" w:space="0" w:color="auto"/>
            <w:right w:val="none" w:sz="0" w:space="0" w:color="auto"/>
          </w:divBdr>
        </w:div>
        <w:div w:id="2131969025">
          <w:marLeft w:val="1800"/>
          <w:marRight w:val="0"/>
          <w:marTop w:val="100"/>
          <w:marBottom w:val="0"/>
          <w:divBdr>
            <w:top w:val="none" w:sz="0" w:space="0" w:color="auto"/>
            <w:left w:val="none" w:sz="0" w:space="0" w:color="auto"/>
            <w:bottom w:val="none" w:sz="0" w:space="0" w:color="auto"/>
            <w:right w:val="none" w:sz="0" w:space="0" w:color="auto"/>
          </w:divBdr>
        </w:div>
        <w:div w:id="2131969033">
          <w:marLeft w:val="1080"/>
          <w:marRight w:val="0"/>
          <w:marTop w:val="100"/>
          <w:marBottom w:val="0"/>
          <w:divBdr>
            <w:top w:val="none" w:sz="0" w:space="0" w:color="auto"/>
            <w:left w:val="none" w:sz="0" w:space="0" w:color="auto"/>
            <w:bottom w:val="none" w:sz="0" w:space="0" w:color="auto"/>
            <w:right w:val="none" w:sz="0" w:space="0" w:color="auto"/>
          </w:divBdr>
        </w:div>
        <w:div w:id="2131969035">
          <w:marLeft w:val="1080"/>
          <w:marRight w:val="0"/>
          <w:marTop w:val="100"/>
          <w:marBottom w:val="0"/>
          <w:divBdr>
            <w:top w:val="none" w:sz="0" w:space="0" w:color="auto"/>
            <w:left w:val="none" w:sz="0" w:space="0" w:color="auto"/>
            <w:bottom w:val="none" w:sz="0" w:space="0" w:color="auto"/>
            <w:right w:val="none" w:sz="0" w:space="0" w:color="auto"/>
          </w:divBdr>
        </w:div>
        <w:div w:id="2131969039">
          <w:marLeft w:val="1080"/>
          <w:marRight w:val="0"/>
          <w:marTop w:val="100"/>
          <w:marBottom w:val="0"/>
          <w:divBdr>
            <w:top w:val="none" w:sz="0" w:space="0" w:color="auto"/>
            <w:left w:val="none" w:sz="0" w:space="0" w:color="auto"/>
            <w:bottom w:val="none" w:sz="0" w:space="0" w:color="auto"/>
            <w:right w:val="none" w:sz="0" w:space="0" w:color="auto"/>
          </w:divBdr>
        </w:div>
        <w:div w:id="2131969049">
          <w:marLeft w:val="1800"/>
          <w:marRight w:val="0"/>
          <w:marTop w:val="100"/>
          <w:marBottom w:val="0"/>
          <w:divBdr>
            <w:top w:val="none" w:sz="0" w:space="0" w:color="auto"/>
            <w:left w:val="none" w:sz="0" w:space="0" w:color="auto"/>
            <w:bottom w:val="none" w:sz="0" w:space="0" w:color="auto"/>
            <w:right w:val="none" w:sz="0" w:space="0" w:color="auto"/>
          </w:divBdr>
        </w:div>
        <w:div w:id="2131969051">
          <w:marLeft w:val="1080"/>
          <w:marRight w:val="0"/>
          <w:marTop w:val="100"/>
          <w:marBottom w:val="0"/>
          <w:divBdr>
            <w:top w:val="none" w:sz="0" w:space="0" w:color="auto"/>
            <w:left w:val="none" w:sz="0" w:space="0" w:color="auto"/>
            <w:bottom w:val="none" w:sz="0" w:space="0" w:color="auto"/>
            <w:right w:val="none" w:sz="0" w:space="0" w:color="auto"/>
          </w:divBdr>
        </w:div>
        <w:div w:id="2131969052">
          <w:marLeft w:val="1080"/>
          <w:marRight w:val="0"/>
          <w:marTop w:val="100"/>
          <w:marBottom w:val="0"/>
          <w:divBdr>
            <w:top w:val="none" w:sz="0" w:space="0" w:color="auto"/>
            <w:left w:val="none" w:sz="0" w:space="0" w:color="auto"/>
            <w:bottom w:val="none" w:sz="0" w:space="0" w:color="auto"/>
            <w:right w:val="none" w:sz="0" w:space="0" w:color="auto"/>
          </w:divBdr>
        </w:div>
        <w:div w:id="2131969055">
          <w:marLeft w:val="1080"/>
          <w:marRight w:val="0"/>
          <w:marTop w:val="100"/>
          <w:marBottom w:val="0"/>
          <w:divBdr>
            <w:top w:val="none" w:sz="0" w:space="0" w:color="auto"/>
            <w:left w:val="none" w:sz="0" w:space="0" w:color="auto"/>
            <w:bottom w:val="none" w:sz="0" w:space="0" w:color="auto"/>
            <w:right w:val="none" w:sz="0" w:space="0" w:color="auto"/>
          </w:divBdr>
        </w:div>
      </w:divsChild>
    </w:div>
    <w:div w:id="2131969020">
      <w:marLeft w:val="0"/>
      <w:marRight w:val="0"/>
      <w:marTop w:val="0"/>
      <w:marBottom w:val="0"/>
      <w:divBdr>
        <w:top w:val="none" w:sz="0" w:space="0" w:color="auto"/>
        <w:left w:val="none" w:sz="0" w:space="0" w:color="auto"/>
        <w:bottom w:val="none" w:sz="0" w:space="0" w:color="auto"/>
        <w:right w:val="none" w:sz="0" w:space="0" w:color="auto"/>
      </w:divBdr>
      <w:divsChild>
        <w:div w:id="2131969041">
          <w:marLeft w:val="360"/>
          <w:marRight w:val="0"/>
          <w:marTop w:val="200"/>
          <w:marBottom w:val="0"/>
          <w:divBdr>
            <w:top w:val="none" w:sz="0" w:space="0" w:color="auto"/>
            <w:left w:val="none" w:sz="0" w:space="0" w:color="auto"/>
            <w:bottom w:val="none" w:sz="0" w:space="0" w:color="auto"/>
            <w:right w:val="none" w:sz="0" w:space="0" w:color="auto"/>
          </w:divBdr>
        </w:div>
      </w:divsChild>
    </w:div>
    <w:div w:id="2131969034">
      <w:marLeft w:val="0"/>
      <w:marRight w:val="0"/>
      <w:marTop w:val="0"/>
      <w:marBottom w:val="0"/>
      <w:divBdr>
        <w:top w:val="none" w:sz="0" w:space="0" w:color="auto"/>
        <w:left w:val="none" w:sz="0" w:space="0" w:color="auto"/>
        <w:bottom w:val="none" w:sz="0" w:space="0" w:color="auto"/>
        <w:right w:val="none" w:sz="0" w:space="0" w:color="auto"/>
      </w:divBdr>
      <w:divsChild>
        <w:div w:id="2131969018">
          <w:marLeft w:val="1800"/>
          <w:marRight w:val="0"/>
          <w:marTop w:val="100"/>
          <w:marBottom w:val="0"/>
          <w:divBdr>
            <w:top w:val="none" w:sz="0" w:space="0" w:color="auto"/>
            <w:left w:val="none" w:sz="0" w:space="0" w:color="auto"/>
            <w:bottom w:val="none" w:sz="0" w:space="0" w:color="auto"/>
            <w:right w:val="none" w:sz="0" w:space="0" w:color="auto"/>
          </w:divBdr>
        </w:div>
        <w:div w:id="2131969021">
          <w:marLeft w:val="1080"/>
          <w:marRight w:val="0"/>
          <w:marTop w:val="100"/>
          <w:marBottom w:val="0"/>
          <w:divBdr>
            <w:top w:val="none" w:sz="0" w:space="0" w:color="auto"/>
            <w:left w:val="none" w:sz="0" w:space="0" w:color="auto"/>
            <w:bottom w:val="none" w:sz="0" w:space="0" w:color="auto"/>
            <w:right w:val="none" w:sz="0" w:space="0" w:color="auto"/>
          </w:divBdr>
        </w:div>
        <w:div w:id="2131969023">
          <w:marLeft w:val="360"/>
          <w:marRight w:val="0"/>
          <w:marTop w:val="200"/>
          <w:marBottom w:val="0"/>
          <w:divBdr>
            <w:top w:val="none" w:sz="0" w:space="0" w:color="auto"/>
            <w:left w:val="none" w:sz="0" w:space="0" w:color="auto"/>
            <w:bottom w:val="none" w:sz="0" w:space="0" w:color="auto"/>
            <w:right w:val="none" w:sz="0" w:space="0" w:color="auto"/>
          </w:divBdr>
        </w:div>
        <w:div w:id="2131969026">
          <w:marLeft w:val="1080"/>
          <w:marRight w:val="0"/>
          <w:marTop w:val="100"/>
          <w:marBottom w:val="0"/>
          <w:divBdr>
            <w:top w:val="none" w:sz="0" w:space="0" w:color="auto"/>
            <w:left w:val="none" w:sz="0" w:space="0" w:color="auto"/>
            <w:bottom w:val="none" w:sz="0" w:space="0" w:color="auto"/>
            <w:right w:val="none" w:sz="0" w:space="0" w:color="auto"/>
          </w:divBdr>
        </w:div>
        <w:div w:id="2131969029">
          <w:marLeft w:val="1080"/>
          <w:marRight w:val="0"/>
          <w:marTop w:val="100"/>
          <w:marBottom w:val="0"/>
          <w:divBdr>
            <w:top w:val="none" w:sz="0" w:space="0" w:color="auto"/>
            <w:left w:val="none" w:sz="0" w:space="0" w:color="auto"/>
            <w:bottom w:val="none" w:sz="0" w:space="0" w:color="auto"/>
            <w:right w:val="none" w:sz="0" w:space="0" w:color="auto"/>
          </w:divBdr>
        </w:div>
        <w:div w:id="2131969037">
          <w:marLeft w:val="1080"/>
          <w:marRight w:val="0"/>
          <w:marTop w:val="100"/>
          <w:marBottom w:val="0"/>
          <w:divBdr>
            <w:top w:val="none" w:sz="0" w:space="0" w:color="auto"/>
            <w:left w:val="none" w:sz="0" w:space="0" w:color="auto"/>
            <w:bottom w:val="none" w:sz="0" w:space="0" w:color="auto"/>
            <w:right w:val="none" w:sz="0" w:space="0" w:color="auto"/>
          </w:divBdr>
        </w:div>
        <w:div w:id="2131969038">
          <w:marLeft w:val="1800"/>
          <w:marRight w:val="0"/>
          <w:marTop w:val="100"/>
          <w:marBottom w:val="0"/>
          <w:divBdr>
            <w:top w:val="none" w:sz="0" w:space="0" w:color="auto"/>
            <w:left w:val="none" w:sz="0" w:space="0" w:color="auto"/>
            <w:bottom w:val="none" w:sz="0" w:space="0" w:color="auto"/>
            <w:right w:val="none" w:sz="0" w:space="0" w:color="auto"/>
          </w:divBdr>
        </w:div>
        <w:div w:id="2131969043">
          <w:marLeft w:val="360"/>
          <w:marRight w:val="0"/>
          <w:marTop w:val="200"/>
          <w:marBottom w:val="0"/>
          <w:divBdr>
            <w:top w:val="none" w:sz="0" w:space="0" w:color="auto"/>
            <w:left w:val="none" w:sz="0" w:space="0" w:color="auto"/>
            <w:bottom w:val="none" w:sz="0" w:space="0" w:color="auto"/>
            <w:right w:val="none" w:sz="0" w:space="0" w:color="auto"/>
          </w:divBdr>
        </w:div>
        <w:div w:id="2131969045">
          <w:marLeft w:val="1080"/>
          <w:marRight w:val="0"/>
          <w:marTop w:val="100"/>
          <w:marBottom w:val="0"/>
          <w:divBdr>
            <w:top w:val="none" w:sz="0" w:space="0" w:color="auto"/>
            <w:left w:val="none" w:sz="0" w:space="0" w:color="auto"/>
            <w:bottom w:val="none" w:sz="0" w:space="0" w:color="auto"/>
            <w:right w:val="none" w:sz="0" w:space="0" w:color="auto"/>
          </w:divBdr>
        </w:div>
        <w:div w:id="2131969047">
          <w:marLeft w:val="1080"/>
          <w:marRight w:val="0"/>
          <w:marTop w:val="100"/>
          <w:marBottom w:val="0"/>
          <w:divBdr>
            <w:top w:val="none" w:sz="0" w:space="0" w:color="auto"/>
            <w:left w:val="none" w:sz="0" w:space="0" w:color="auto"/>
            <w:bottom w:val="none" w:sz="0" w:space="0" w:color="auto"/>
            <w:right w:val="none" w:sz="0" w:space="0" w:color="auto"/>
          </w:divBdr>
        </w:div>
        <w:div w:id="2131969053">
          <w:marLeft w:val="1800"/>
          <w:marRight w:val="0"/>
          <w:marTop w:val="100"/>
          <w:marBottom w:val="0"/>
          <w:divBdr>
            <w:top w:val="none" w:sz="0" w:space="0" w:color="auto"/>
            <w:left w:val="none" w:sz="0" w:space="0" w:color="auto"/>
            <w:bottom w:val="none" w:sz="0" w:space="0" w:color="auto"/>
            <w:right w:val="none" w:sz="0" w:space="0" w:color="auto"/>
          </w:divBdr>
        </w:div>
        <w:div w:id="2131969054">
          <w:marLeft w:val="1800"/>
          <w:marRight w:val="0"/>
          <w:marTop w:val="100"/>
          <w:marBottom w:val="0"/>
          <w:divBdr>
            <w:top w:val="none" w:sz="0" w:space="0" w:color="auto"/>
            <w:left w:val="none" w:sz="0" w:space="0" w:color="auto"/>
            <w:bottom w:val="none" w:sz="0" w:space="0" w:color="auto"/>
            <w:right w:val="none" w:sz="0" w:space="0" w:color="auto"/>
          </w:divBdr>
        </w:div>
      </w:divsChild>
    </w:div>
    <w:div w:id="2131969044">
      <w:marLeft w:val="0"/>
      <w:marRight w:val="0"/>
      <w:marTop w:val="0"/>
      <w:marBottom w:val="0"/>
      <w:divBdr>
        <w:top w:val="none" w:sz="0" w:space="0" w:color="auto"/>
        <w:left w:val="none" w:sz="0" w:space="0" w:color="auto"/>
        <w:bottom w:val="none" w:sz="0" w:space="0" w:color="auto"/>
        <w:right w:val="none" w:sz="0" w:space="0" w:color="auto"/>
      </w:divBdr>
      <w:divsChild>
        <w:div w:id="2131969012">
          <w:marLeft w:val="1080"/>
          <w:marRight w:val="0"/>
          <w:marTop w:val="100"/>
          <w:marBottom w:val="0"/>
          <w:divBdr>
            <w:top w:val="none" w:sz="0" w:space="0" w:color="auto"/>
            <w:left w:val="none" w:sz="0" w:space="0" w:color="auto"/>
            <w:bottom w:val="none" w:sz="0" w:space="0" w:color="auto"/>
            <w:right w:val="none" w:sz="0" w:space="0" w:color="auto"/>
          </w:divBdr>
        </w:div>
        <w:div w:id="2131969013">
          <w:marLeft w:val="2520"/>
          <w:marRight w:val="0"/>
          <w:marTop w:val="100"/>
          <w:marBottom w:val="0"/>
          <w:divBdr>
            <w:top w:val="none" w:sz="0" w:space="0" w:color="auto"/>
            <w:left w:val="none" w:sz="0" w:space="0" w:color="auto"/>
            <w:bottom w:val="none" w:sz="0" w:space="0" w:color="auto"/>
            <w:right w:val="none" w:sz="0" w:space="0" w:color="auto"/>
          </w:divBdr>
        </w:div>
        <w:div w:id="2131969016">
          <w:marLeft w:val="1080"/>
          <w:marRight w:val="0"/>
          <w:marTop w:val="100"/>
          <w:marBottom w:val="0"/>
          <w:divBdr>
            <w:top w:val="none" w:sz="0" w:space="0" w:color="auto"/>
            <w:left w:val="none" w:sz="0" w:space="0" w:color="auto"/>
            <w:bottom w:val="none" w:sz="0" w:space="0" w:color="auto"/>
            <w:right w:val="none" w:sz="0" w:space="0" w:color="auto"/>
          </w:divBdr>
        </w:div>
        <w:div w:id="2131969022">
          <w:marLeft w:val="1080"/>
          <w:marRight w:val="0"/>
          <w:marTop w:val="100"/>
          <w:marBottom w:val="0"/>
          <w:divBdr>
            <w:top w:val="none" w:sz="0" w:space="0" w:color="auto"/>
            <w:left w:val="none" w:sz="0" w:space="0" w:color="auto"/>
            <w:bottom w:val="none" w:sz="0" w:space="0" w:color="auto"/>
            <w:right w:val="none" w:sz="0" w:space="0" w:color="auto"/>
          </w:divBdr>
        </w:div>
        <w:div w:id="2131969024">
          <w:marLeft w:val="1080"/>
          <w:marRight w:val="0"/>
          <w:marTop w:val="100"/>
          <w:marBottom w:val="0"/>
          <w:divBdr>
            <w:top w:val="none" w:sz="0" w:space="0" w:color="auto"/>
            <w:left w:val="none" w:sz="0" w:space="0" w:color="auto"/>
            <w:bottom w:val="none" w:sz="0" w:space="0" w:color="auto"/>
            <w:right w:val="none" w:sz="0" w:space="0" w:color="auto"/>
          </w:divBdr>
        </w:div>
        <w:div w:id="2131969027">
          <w:marLeft w:val="1080"/>
          <w:marRight w:val="0"/>
          <w:marTop w:val="100"/>
          <w:marBottom w:val="0"/>
          <w:divBdr>
            <w:top w:val="none" w:sz="0" w:space="0" w:color="auto"/>
            <w:left w:val="none" w:sz="0" w:space="0" w:color="auto"/>
            <w:bottom w:val="none" w:sz="0" w:space="0" w:color="auto"/>
            <w:right w:val="none" w:sz="0" w:space="0" w:color="auto"/>
          </w:divBdr>
        </w:div>
        <w:div w:id="2131969028">
          <w:marLeft w:val="1080"/>
          <w:marRight w:val="0"/>
          <w:marTop w:val="100"/>
          <w:marBottom w:val="0"/>
          <w:divBdr>
            <w:top w:val="none" w:sz="0" w:space="0" w:color="auto"/>
            <w:left w:val="none" w:sz="0" w:space="0" w:color="auto"/>
            <w:bottom w:val="none" w:sz="0" w:space="0" w:color="auto"/>
            <w:right w:val="none" w:sz="0" w:space="0" w:color="auto"/>
          </w:divBdr>
        </w:div>
        <w:div w:id="2131969032">
          <w:marLeft w:val="360"/>
          <w:marRight w:val="0"/>
          <w:marTop w:val="200"/>
          <w:marBottom w:val="0"/>
          <w:divBdr>
            <w:top w:val="none" w:sz="0" w:space="0" w:color="auto"/>
            <w:left w:val="none" w:sz="0" w:space="0" w:color="auto"/>
            <w:bottom w:val="none" w:sz="0" w:space="0" w:color="auto"/>
            <w:right w:val="none" w:sz="0" w:space="0" w:color="auto"/>
          </w:divBdr>
        </w:div>
        <w:div w:id="2131969042">
          <w:marLeft w:val="360"/>
          <w:marRight w:val="0"/>
          <w:marTop w:val="200"/>
          <w:marBottom w:val="0"/>
          <w:divBdr>
            <w:top w:val="none" w:sz="0" w:space="0" w:color="auto"/>
            <w:left w:val="none" w:sz="0" w:space="0" w:color="auto"/>
            <w:bottom w:val="none" w:sz="0" w:space="0" w:color="auto"/>
            <w:right w:val="none" w:sz="0" w:space="0" w:color="auto"/>
          </w:divBdr>
        </w:div>
        <w:div w:id="2131969046">
          <w:marLeft w:val="2520"/>
          <w:marRight w:val="0"/>
          <w:marTop w:val="100"/>
          <w:marBottom w:val="0"/>
          <w:divBdr>
            <w:top w:val="none" w:sz="0" w:space="0" w:color="auto"/>
            <w:left w:val="none" w:sz="0" w:space="0" w:color="auto"/>
            <w:bottom w:val="none" w:sz="0" w:space="0" w:color="auto"/>
            <w:right w:val="none" w:sz="0" w:space="0" w:color="auto"/>
          </w:divBdr>
        </w:div>
        <w:div w:id="2131969048">
          <w:marLeft w:val="360"/>
          <w:marRight w:val="0"/>
          <w:marTop w:val="200"/>
          <w:marBottom w:val="0"/>
          <w:divBdr>
            <w:top w:val="none" w:sz="0" w:space="0" w:color="auto"/>
            <w:left w:val="none" w:sz="0" w:space="0" w:color="auto"/>
            <w:bottom w:val="none" w:sz="0" w:space="0" w:color="auto"/>
            <w:right w:val="none" w:sz="0" w:space="0" w:color="auto"/>
          </w:divBdr>
        </w:div>
      </w:divsChild>
    </w:div>
    <w:div w:id="2131969050">
      <w:marLeft w:val="0"/>
      <w:marRight w:val="0"/>
      <w:marTop w:val="0"/>
      <w:marBottom w:val="0"/>
      <w:divBdr>
        <w:top w:val="none" w:sz="0" w:space="0" w:color="auto"/>
        <w:left w:val="none" w:sz="0" w:space="0" w:color="auto"/>
        <w:bottom w:val="none" w:sz="0" w:space="0" w:color="auto"/>
        <w:right w:val="none" w:sz="0" w:space="0" w:color="auto"/>
      </w:divBdr>
      <w:divsChild>
        <w:div w:id="2131969008">
          <w:marLeft w:val="360"/>
          <w:marRight w:val="0"/>
          <w:marTop w:val="200"/>
          <w:marBottom w:val="0"/>
          <w:divBdr>
            <w:top w:val="none" w:sz="0" w:space="0" w:color="auto"/>
            <w:left w:val="none" w:sz="0" w:space="0" w:color="auto"/>
            <w:bottom w:val="none" w:sz="0" w:space="0" w:color="auto"/>
            <w:right w:val="none" w:sz="0" w:space="0" w:color="auto"/>
          </w:divBdr>
        </w:div>
        <w:div w:id="2131969010">
          <w:marLeft w:val="360"/>
          <w:marRight w:val="0"/>
          <w:marTop w:val="200"/>
          <w:marBottom w:val="0"/>
          <w:divBdr>
            <w:top w:val="none" w:sz="0" w:space="0" w:color="auto"/>
            <w:left w:val="none" w:sz="0" w:space="0" w:color="auto"/>
            <w:bottom w:val="none" w:sz="0" w:space="0" w:color="auto"/>
            <w:right w:val="none" w:sz="0" w:space="0" w:color="auto"/>
          </w:divBdr>
        </w:div>
        <w:div w:id="2131969011">
          <w:marLeft w:val="360"/>
          <w:marRight w:val="0"/>
          <w:marTop w:val="200"/>
          <w:marBottom w:val="0"/>
          <w:divBdr>
            <w:top w:val="none" w:sz="0" w:space="0" w:color="auto"/>
            <w:left w:val="none" w:sz="0" w:space="0" w:color="auto"/>
            <w:bottom w:val="none" w:sz="0" w:space="0" w:color="auto"/>
            <w:right w:val="none" w:sz="0" w:space="0" w:color="auto"/>
          </w:divBdr>
        </w:div>
        <w:div w:id="2131969017">
          <w:marLeft w:val="360"/>
          <w:marRight w:val="0"/>
          <w:marTop w:val="200"/>
          <w:marBottom w:val="0"/>
          <w:divBdr>
            <w:top w:val="none" w:sz="0" w:space="0" w:color="auto"/>
            <w:left w:val="none" w:sz="0" w:space="0" w:color="auto"/>
            <w:bottom w:val="none" w:sz="0" w:space="0" w:color="auto"/>
            <w:right w:val="none" w:sz="0" w:space="0" w:color="auto"/>
          </w:divBdr>
        </w:div>
        <w:div w:id="2131969030">
          <w:marLeft w:val="360"/>
          <w:marRight w:val="0"/>
          <w:marTop w:val="200"/>
          <w:marBottom w:val="0"/>
          <w:divBdr>
            <w:top w:val="none" w:sz="0" w:space="0" w:color="auto"/>
            <w:left w:val="none" w:sz="0" w:space="0" w:color="auto"/>
            <w:bottom w:val="none" w:sz="0" w:space="0" w:color="auto"/>
            <w:right w:val="none" w:sz="0" w:space="0" w:color="auto"/>
          </w:divBdr>
        </w:div>
        <w:div w:id="2131969031">
          <w:marLeft w:val="360"/>
          <w:marRight w:val="0"/>
          <w:marTop w:val="200"/>
          <w:marBottom w:val="0"/>
          <w:divBdr>
            <w:top w:val="none" w:sz="0" w:space="0" w:color="auto"/>
            <w:left w:val="none" w:sz="0" w:space="0" w:color="auto"/>
            <w:bottom w:val="none" w:sz="0" w:space="0" w:color="auto"/>
            <w:right w:val="none" w:sz="0" w:space="0" w:color="auto"/>
          </w:divBdr>
        </w:div>
        <w:div w:id="2131969036">
          <w:marLeft w:val="360"/>
          <w:marRight w:val="0"/>
          <w:marTop w:val="200"/>
          <w:marBottom w:val="0"/>
          <w:divBdr>
            <w:top w:val="none" w:sz="0" w:space="0" w:color="auto"/>
            <w:left w:val="none" w:sz="0" w:space="0" w:color="auto"/>
            <w:bottom w:val="none" w:sz="0" w:space="0" w:color="auto"/>
            <w:right w:val="none" w:sz="0" w:space="0" w:color="auto"/>
          </w:divBdr>
        </w:div>
        <w:div w:id="213196904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115</TotalTime>
  <Pages>2</Pages>
  <Words>3859</Words>
  <Characters>2200</Characters>
  <Application>Microsoft Office Outlook</Application>
  <DocSecurity>0</DocSecurity>
  <Lines>0</Lines>
  <Paragraphs>0</Paragraphs>
  <ScaleCrop>false</ScaleCrop>
  <Company>Windows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Rolands</dc:creator>
  <cp:keywords/>
  <dc:description/>
  <cp:lastModifiedBy>Microsoft</cp:lastModifiedBy>
  <cp:revision>8</cp:revision>
  <dcterms:created xsi:type="dcterms:W3CDTF">2019-07-29T09:24:00Z</dcterms:created>
  <dcterms:modified xsi:type="dcterms:W3CDTF">2019-08-19T11:20:00Z</dcterms:modified>
</cp:coreProperties>
</file>